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542C5" w14:textId="77777777" w:rsidR="001D4701" w:rsidRPr="001D4701" w:rsidRDefault="001D4701" w:rsidP="001D4701">
      <w:pPr>
        <w:pStyle w:val="ConsPlusTitle"/>
        <w:jc w:val="center"/>
        <w:outlineLvl w:val="0"/>
        <w:rPr>
          <w:rFonts w:ascii="Times New Roman" w:hAnsi="Times New Roman" w:cs="Times New Roman"/>
          <w:sz w:val="28"/>
          <w:szCs w:val="28"/>
        </w:rPr>
      </w:pPr>
      <w:r w:rsidRPr="001D4701">
        <w:rPr>
          <w:rFonts w:ascii="Times New Roman" w:hAnsi="Times New Roman" w:cs="Times New Roman"/>
          <w:sz w:val="28"/>
          <w:szCs w:val="28"/>
        </w:rPr>
        <w:t>ГЛАВА АДМИНИСТРАЦИИ (ГУБЕРНАТОР) КРАСНОДАРСКОГО КРАЯ</w:t>
      </w:r>
    </w:p>
    <w:p w14:paraId="43AF525D" w14:textId="77777777" w:rsidR="001D4701" w:rsidRPr="001D4701" w:rsidRDefault="001D4701" w:rsidP="001D4701">
      <w:pPr>
        <w:pStyle w:val="ConsPlusTitle"/>
        <w:jc w:val="both"/>
        <w:rPr>
          <w:rFonts w:ascii="Times New Roman" w:hAnsi="Times New Roman" w:cs="Times New Roman"/>
          <w:sz w:val="28"/>
          <w:szCs w:val="28"/>
        </w:rPr>
      </w:pPr>
    </w:p>
    <w:p w14:paraId="37F7889C"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ПОСТАНОВЛЕНИЕ</w:t>
      </w:r>
    </w:p>
    <w:p w14:paraId="2E40A5CF"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от 6 февраля 2020 г. N 70</w:t>
      </w:r>
    </w:p>
    <w:p w14:paraId="0125C793" w14:textId="77777777" w:rsidR="001D4701" w:rsidRPr="001D4701" w:rsidRDefault="001D4701" w:rsidP="001D4701">
      <w:pPr>
        <w:pStyle w:val="ConsPlusTitle"/>
        <w:jc w:val="center"/>
        <w:rPr>
          <w:rFonts w:ascii="Times New Roman" w:hAnsi="Times New Roman" w:cs="Times New Roman"/>
          <w:sz w:val="28"/>
          <w:szCs w:val="28"/>
        </w:rPr>
      </w:pPr>
    </w:p>
    <w:p w14:paraId="21660FEC"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О КРАЕВОМ КОНКУРСЕ</w:t>
      </w:r>
    </w:p>
    <w:p w14:paraId="637D8914"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ПО ОТБОРУ ПРОЕКТОВ МЕСТНЫХ ИНИЦИАТИВ</w:t>
      </w:r>
    </w:p>
    <w:p w14:paraId="6200C062" w14:textId="77777777" w:rsidR="001D4701" w:rsidRPr="001D4701" w:rsidRDefault="001D4701" w:rsidP="001D4701">
      <w:pPr>
        <w:spacing w:after="0" w:line="240" w:lineRule="auto"/>
        <w:rPr>
          <w:rFonts w:ascii="Times New Roman" w:hAnsi="Times New Roman" w:cs="Times New Roman"/>
          <w:sz w:val="28"/>
          <w:szCs w:val="28"/>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D4701" w:rsidRPr="001D4701" w14:paraId="17556305"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51E1585A" w14:textId="77777777" w:rsidR="001D4701" w:rsidRPr="001D4701" w:rsidRDefault="001D4701" w:rsidP="001D4701">
            <w:pPr>
              <w:spacing w:after="0" w:line="240" w:lineRule="auto"/>
              <w:rPr>
                <w:rFonts w:ascii="Times New Roman" w:hAnsi="Times New Roman" w:cs="Times New Roman"/>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14:paraId="4D074BFC" w14:textId="77777777" w:rsidR="001D4701" w:rsidRPr="001D4701" w:rsidRDefault="001D4701" w:rsidP="001D4701">
            <w:pPr>
              <w:spacing w:after="0" w:line="240" w:lineRule="auto"/>
              <w:rPr>
                <w:rFonts w:ascii="Times New Roman" w:hAnsi="Times New Roman" w:cs="Times New Roman"/>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14:paraId="2BFAF3D7"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Список изменяющих документов</w:t>
            </w:r>
          </w:p>
          <w:p w14:paraId="55694B28"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 xml:space="preserve">(в ред. </w:t>
            </w:r>
            <w:hyperlink r:id="rId4" w:history="1">
              <w:r w:rsidRPr="001D4701">
                <w:rPr>
                  <w:rFonts w:ascii="Times New Roman" w:hAnsi="Times New Roman" w:cs="Times New Roman"/>
                  <w:color w:val="0000FF"/>
                  <w:sz w:val="28"/>
                  <w:szCs w:val="28"/>
                </w:rPr>
                <w:t>Постановления</w:t>
              </w:r>
            </w:hyperlink>
            <w:r w:rsidRPr="001D4701">
              <w:rPr>
                <w:rFonts w:ascii="Times New Roman" w:hAnsi="Times New Roman" w:cs="Times New Roman"/>
                <w:color w:val="392C69"/>
                <w:sz w:val="28"/>
                <w:szCs w:val="28"/>
              </w:rPr>
              <w:t xml:space="preserve"> главы администрации (губернатора) Краснодарского края</w:t>
            </w:r>
          </w:p>
          <w:p w14:paraId="43752562"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от 30.03.2021 N 173)</w:t>
            </w:r>
          </w:p>
        </w:tc>
        <w:tc>
          <w:tcPr>
            <w:tcW w:w="113" w:type="dxa"/>
            <w:tcBorders>
              <w:top w:val="nil"/>
              <w:left w:val="nil"/>
              <w:bottom w:val="nil"/>
              <w:right w:val="nil"/>
            </w:tcBorders>
            <w:shd w:val="clear" w:color="auto" w:fill="F4F3F8"/>
            <w:tcMar>
              <w:top w:w="0" w:type="dxa"/>
              <w:left w:w="0" w:type="dxa"/>
              <w:bottom w:w="0" w:type="dxa"/>
              <w:right w:w="0" w:type="dxa"/>
            </w:tcMar>
          </w:tcPr>
          <w:p w14:paraId="0027F101" w14:textId="77777777" w:rsidR="001D4701" w:rsidRPr="001D4701" w:rsidRDefault="001D4701" w:rsidP="001D4701">
            <w:pPr>
              <w:spacing w:after="0" w:line="240" w:lineRule="auto"/>
              <w:rPr>
                <w:rFonts w:ascii="Times New Roman" w:hAnsi="Times New Roman" w:cs="Times New Roman"/>
                <w:sz w:val="28"/>
                <w:szCs w:val="28"/>
              </w:rPr>
            </w:pPr>
          </w:p>
        </w:tc>
      </w:tr>
    </w:tbl>
    <w:p w14:paraId="41C47E60" w14:textId="77777777" w:rsidR="001D4701" w:rsidRPr="001D4701" w:rsidRDefault="001D4701" w:rsidP="001D4701">
      <w:pPr>
        <w:pStyle w:val="ConsPlusNormal"/>
        <w:jc w:val="both"/>
        <w:rPr>
          <w:rFonts w:ascii="Times New Roman" w:hAnsi="Times New Roman" w:cs="Times New Roman"/>
          <w:sz w:val="28"/>
          <w:szCs w:val="28"/>
        </w:rPr>
      </w:pPr>
    </w:p>
    <w:p w14:paraId="2A30FCA1"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В соответствии с </w:t>
      </w:r>
      <w:hyperlink r:id="rId5" w:history="1">
        <w:r w:rsidRPr="001D4701">
          <w:rPr>
            <w:rFonts w:ascii="Times New Roman" w:hAnsi="Times New Roman" w:cs="Times New Roman"/>
            <w:color w:val="0000FF"/>
            <w:sz w:val="28"/>
            <w:szCs w:val="28"/>
          </w:rPr>
          <w:t>постановлением</w:t>
        </w:r>
      </w:hyperlink>
      <w:r w:rsidRPr="001D4701">
        <w:rPr>
          <w:rFonts w:ascii="Times New Roman" w:hAnsi="Times New Roman" w:cs="Times New Roman"/>
          <w:sz w:val="28"/>
          <w:szCs w:val="28"/>
        </w:rPr>
        <w:t xml:space="preserve"> главы администрации (губернатора) Краснодарского края от 19 октября 2015 г. N 975 "Об утверждении государственной программы Краснодарского края "Региональная политика и развитие гражданского общества" постановляю:</w:t>
      </w:r>
    </w:p>
    <w:p w14:paraId="34586AA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1. Утвердить </w:t>
      </w:r>
      <w:hyperlink w:anchor="P37" w:history="1">
        <w:r w:rsidRPr="001D4701">
          <w:rPr>
            <w:rFonts w:ascii="Times New Roman" w:hAnsi="Times New Roman" w:cs="Times New Roman"/>
            <w:color w:val="0000FF"/>
            <w:sz w:val="28"/>
            <w:szCs w:val="28"/>
          </w:rPr>
          <w:t>Порядок</w:t>
        </w:r>
      </w:hyperlink>
      <w:r w:rsidRPr="001D4701">
        <w:rPr>
          <w:rFonts w:ascii="Times New Roman" w:hAnsi="Times New Roman" w:cs="Times New Roman"/>
          <w:sz w:val="28"/>
          <w:szCs w:val="28"/>
        </w:rPr>
        <w:t xml:space="preserve"> проведения краевого конкурса по отбору проектов местных инициатив (приложение 1).</w:t>
      </w:r>
    </w:p>
    <w:p w14:paraId="3F0165E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2. Утвердить </w:t>
      </w:r>
      <w:hyperlink w:anchor="P232" w:history="1">
        <w:r w:rsidRPr="001D4701">
          <w:rPr>
            <w:rFonts w:ascii="Times New Roman" w:hAnsi="Times New Roman" w:cs="Times New Roman"/>
            <w:color w:val="0000FF"/>
            <w:sz w:val="28"/>
            <w:szCs w:val="28"/>
          </w:rPr>
          <w:t>состав</w:t>
        </w:r>
      </w:hyperlink>
      <w:r w:rsidRPr="001D4701">
        <w:rPr>
          <w:rFonts w:ascii="Times New Roman" w:hAnsi="Times New Roman" w:cs="Times New Roman"/>
          <w:sz w:val="28"/>
          <w:szCs w:val="28"/>
        </w:rPr>
        <w:t xml:space="preserve"> краевой комиссии по проведению краевого конкурса по отбору проектов местных инициатив (приложение 2).</w:t>
      </w:r>
    </w:p>
    <w:p w14:paraId="33AF672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3. Утвердить </w:t>
      </w:r>
      <w:hyperlink w:anchor="P274" w:history="1">
        <w:r w:rsidRPr="001D4701">
          <w:rPr>
            <w:rFonts w:ascii="Times New Roman" w:hAnsi="Times New Roman" w:cs="Times New Roman"/>
            <w:color w:val="0000FF"/>
            <w:sz w:val="28"/>
            <w:szCs w:val="28"/>
          </w:rPr>
          <w:t>Порядок</w:t>
        </w:r>
      </w:hyperlink>
      <w:r w:rsidRPr="001D4701">
        <w:rPr>
          <w:rFonts w:ascii="Times New Roman" w:hAnsi="Times New Roman" w:cs="Times New Roman"/>
          <w:sz w:val="28"/>
          <w:szCs w:val="28"/>
        </w:rPr>
        <w:t xml:space="preserve"> предоставления и распределения дотаций местным бюджетам муниципальных образований Краснодарского края из краевого бюджета на поддержку местных инициатив по итогам краевого конкурса (приложение 3).</w:t>
      </w:r>
    </w:p>
    <w:p w14:paraId="6B15E06B"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 Департаменту информационной политики Краснодарского края (</w:t>
      </w:r>
      <w:proofErr w:type="spellStart"/>
      <w:r w:rsidRPr="001D4701">
        <w:rPr>
          <w:rFonts w:ascii="Times New Roman" w:hAnsi="Times New Roman" w:cs="Times New Roman"/>
          <w:sz w:val="28"/>
          <w:szCs w:val="28"/>
        </w:rPr>
        <w:t>Пригода</w:t>
      </w:r>
      <w:proofErr w:type="spellEnd"/>
      <w:r w:rsidRPr="001D4701">
        <w:rPr>
          <w:rFonts w:ascii="Times New Roman" w:hAnsi="Times New Roman" w:cs="Times New Roman"/>
          <w:sz w:val="28"/>
          <w:szCs w:val="28"/>
        </w:rPr>
        <w:t xml:space="preserve"> В.В.) обеспечить размещение (опубликование) настоящего постановления на официальном сайте администрации Краснодарского края в информационно-телекоммуникационной сети "Интернет" и направление на "Официальный интернет-портал правовой информации" (www.pravo.gov.ru).</w:t>
      </w:r>
    </w:p>
    <w:p w14:paraId="414F561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5. Контроль за выполнением настоящего постановления возложить на заместителя главы администрации (губернатора) Краснодарского края </w:t>
      </w:r>
      <w:proofErr w:type="spellStart"/>
      <w:r w:rsidRPr="001D4701">
        <w:rPr>
          <w:rFonts w:ascii="Times New Roman" w:hAnsi="Times New Roman" w:cs="Times New Roman"/>
          <w:sz w:val="28"/>
          <w:szCs w:val="28"/>
        </w:rPr>
        <w:t>Чагаева</w:t>
      </w:r>
      <w:proofErr w:type="spellEnd"/>
      <w:r w:rsidRPr="001D4701">
        <w:rPr>
          <w:rFonts w:ascii="Times New Roman" w:hAnsi="Times New Roman" w:cs="Times New Roman"/>
          <w:sz w:val="28"/>
          <w:szCs w:val="28"/>
        </w:rPr>
        <w:t xml:space="preserve"> И.О.</w:t>
      </w:r>
    </w:p>
    <w:p w14:paraId="1BA79072"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t xml:space="preserve">(в ред. </w:t>
      </w:r>
      <w:hyperlink r:id="rId6" w:history="1">
        <w:r w:rsidRPr="001D4701">
          <w:rPr>
            <w:rFonts w:ascii="Times New Roman" w:hAnsi="Times New Roman" w:cs="Times New Roman"/>
            <w:color w:val="0000FF"/>
            <w:sz w:val="28"/>
            <w:szCs w:val="28"/>
          </w:rPr>
          <w:t>Постановления</w:t>
        </w:r>
      </w:hyperlink>
      <w:r w:rsidRPr="001D4701">
        <w:rPr>
          <w:rFonts w:ascii="Times New Roman" w:hAnsi="Times New Roman" w:cs="Times New Roman"/>
          <w:sz w:val="28"/>
          <w:szCs w:val="28"/>
        </w:rPr>
        <w:t xml:space="preserve"> главы администрации (губернатора) Краснодарского края от 30.03.2021 N 173)</w:t>
      </w:r>
    </w:p>
    <w:p w14:paraId="065D2D33"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6. Постановление вступает в силу на следующий день после его официального опубликования.</w:t>
      </w:r>
    </w:p>
    <w:p w14:paraId="3F9BB174" w14:textId="77777777" w:rsidR="001D4701" w:rsidRPr="001D4701" w:rsidRDefault="001D4701" w:rsidP="001D4701">
      <w:pPr>
        <w:pStyle w:val="ConsPlusNormal"/>
        <w:jc w:val="both"/>
        <w:rPr>
          <w:rFonts w:ascii="Times New Roman" w:hAnsi="Times New Roman" w:cs="Times New Roman"/>
          <w:sz w:val="28"/>
          <w:szCs w:val="28"/>
        </w:rPr>
      </w:pPr>
    </w:p>
    <w:p w14:paraId="52F38442"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Глава администрации (губернатор)</w:t>
      </w:r>
    </w:p>
    <w:p w14:paraId="6325BF00"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3A1D59D6"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В.И.КОНДРАТЬЕВ</w:t>
      </w:r>
    </w:p>
    <w:p w14:paraId="130C43BB" w14:textId="77777777" w:rsidR="001D4701" w:rsidRPr="001D4701" w:rsidRDefault="001D4701" w:rsidP="001D4701">
      <w:pPr>
        <w:pStyle w:val="ConsPlusNormal"/>
        <w:jc w:val="both"/>
        <w:rPr>
          <w:rFonts w:ascii="Times New Roman" w:hAnsi="Times New Roman" w:cs="Times New Roman"/>
          <w:sz w:val="28"/>
          <w:szCs w:val="28"/>
        </w:rPr>
      </w:pPr>
    </w:p>
    <w:p w14:paraId="588F205E" w14:textId="77777777" w:rsidR="001D4701" w:rsidRPr="001D4701" w:rsidRDefault="001D4701" w:rsidP="001D4701">
      <w:pPr>
        <w:pStyle w:val="ConsPlusNormal"/>
        <w:jc w:val="both"/>
        <w:rPr>
          <w:rFonts w:ascii="Times New Roman" w:hAnsi="Times New Roman" w:cs="Times New Roman"/>
          <w:sz w:val="28"/>
          <w:szCs w:val="28"/>
        </w:rPr>
      </w:pPr>
    </w:p>
    <w:p w14:paraId="1A2E2505" w14:textId="77777777" w:rsidR="001D4701" w:rsidRPr="001D4701" w:rsidRDefault="001D4701" w:rsidP="001D4701">
      <w:pPr>
        <w:pStyle w:val="ConsPlusNormal"/>
        <w:jc w:val="right"/>
        <w:outlineLvl w:val="0"/>
        <w:rPr>
          <w:rFonts w:ascii="Times New Roman" w:hAnsi="Times New Roman" w:cs="Times New Roman"/>
          <w:sz w:val="28"/>
          <w:szCs w:val="28"/>
        </w:rPr>
      </w:pPr>
      <w:r w:rsidRPr="001D4701">
        <w:rPr>
          <w:rFonts w:ascii="Times New Roman" w:hAnsi="Times New Roman" w:cs="Times New Roman"/>
          <w:sz w:val="28"/>
          <w:szCs w:val="28"/>
        </w:rPr>
        <w:lastRenderedPageBreak/>
        <w:t>Приложение 1</w:t>
      </w:r>
    </w:p>
    <w:p w14:paraId="774EED48" w14:textId="77777777" w:rsidR="001D4701" w:rsidRPr="001D4701" w:rsidRDefault="001D4701" w:rsidP="001D4701">
      <w:pPr>
        <w:pStyle w:val="ConsPlusNormal"/>
        <w:jc w:val="both"/>
        <w:rPr>
          <w:rFonts w:ascii="Times New Roman" w:hAnsi="Times New Roman" w:cs="Times New Roman"/>
          <w:sz w:val="28"/>
          <w:szCs w:val="28"/>
        </w:rPr>
      </w:pPr>
    </w:p>
    <w:p w14:paraId="29F1D367"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Утвержден</w:t>
      </w:r>
    </w:p>
    <w:p w14:paraId="3D47CDCA"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постановлением</w:t>
      </w:r>
    </w:p>
    <w:p w14:paraId="06AEA124"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главы администрации (губернатора)</w:t>
      </w:r>
    </w:p>
    <w:p w14:paraId="7468A4FC"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6D8E5F9D"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от 6 февраля 2020 г. N 70</w:t>
      </w:r>
    </w:p>
    <w:p w14:paraId="09F704D9" w14:textId="77777777" w:rsidR="001D4701" w:rsidRPr="001D4701" w:rsidRDefault="001D4701" w:rsidP="001D4701">
      <w:pPr>
        <w:pStyle w:val="ConsPlusNormal"/>
        <w:jc w:val="both"/>
        <w:rPr>
          <w:rFonts w:ascii="Times New Roman" w:hAnsi="Times New Roman" w:cs="Times New Roman"/>
          <w:sz w:val="28"/>
          <w:szCs w:val="28"/>
        </w:rPr>
      </w:pPr>
    </w:p>
    <w:p w14:paraId="6481A137" w14:textId="77777777" w:rsidR="001D4701" w:rsidRPr="001D4701" w:rsidRDefault="001D4701" w:rsidP="001D4701">
      <w:pPr>
        <w:pStyle w:val="ConsPlusTitle"/>
        <w:jc w:val="center"/>
        <w:rPr>
          <w:rFonts w:ascii="Times New Roman" w:hAnsi="Times New Roman" w:cs="Times New Roman"/>
          <w:sz w:val="28"/>
          <w:szCs w:val="28"/>
        </w:rPr>
      </w:pPr>
      <w:bookmarkStart w:id="0" w:name="P37"/>
      <w:bookmarkEnd w:id="0"/>
      <w:r w:rsidRPr="001D4701">
        <w:rPr>
          <w:rFonts w:ascii="Times New Roman" w:hAnsi="Times New Roman" w:cs="Times New Roman"/>
          <w:sz w:val="28"/>
          <w:szCs w:val="28"/>
        </w:rPr>
        <w:t>ПОРЯДОК</w:t>
      </w:r>
    </w:p>
    <w:p w14:paraId="5C12B783"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ПРОВЕДЕНИЯ КРАЕВОГО КОНКУРСА ПО ОТБОРУ</w:t>
      </w:r>
    </w:p>
    <w:p w14:paraId="5516F215"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ПРОЕКТОВ МЕСТНЫХ ИНИЦИАТИВ</w:t>
      </w:r>
    </w:p>
    <w:p w14:paraId="6C51F322" w14:textId="77777777" w:rsidR="001D4701" w:rsidRPr="001D4701" w:rsidRDefault="001D4701" w:rsidP="001D4701">
      <w:pPr>
        <w:spacing w:after="0" w:line="240" w:lineRule="auto"/>
        <w:rPr>
          <w:rFonts w:ascii="Times New Roman" w:hAnsi="Times New Roman" w:cs="Times New Roman"/>
          <w:sz w:val="28"/>
          <w:szCs w:val="28"/>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D4701" w:rsidRPr="001D4701" w14:paraId="199F2276"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1EE94196" w14:textId="77777777" w:rsidR="001D4701" w:rsidRPr="001D4701" w:rsidRDefault="001D4701" w:rsidP="001D4701">
            <w:pPr>
              <w:spacing w:after="0" w:line="240" w:lineRule="auto"/>
              <w:rPr>
                <w:rFonts w:ascii="Times New Roman" w:hAnsi="Times New Roman" w:cs="Times New Roman"/>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14:paraId="7585D00F" w14:textId="77777777" w:rsidR="001D4701" w:rsidRPr="001D4701" w:rsidRDefault="001D4701" w:rsidP="001D4701">
            <w:pPr>
              <w:spacing w:after="0" w:line="240" w:lineRule="auto"/>
              <w:rPr>
                <w:rFonts w:ascii="Times New Roman" w:hAnsi="Times New Roman" w:cs="Times New Roman"/>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14:paraId="298BD4F9"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Список изменяющих документов</w:t>
            </w:r>
          </w:p>
          <w:p w14:paraId="7476224E"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 xml:space="preserve">(в ред. </w:t>
            </w:r>
            <w:hyperlink r:id="rId7" w:history="1">
              <w:r w:rsidRPr="001D4701">
                <w:rPr>
                  <w:rFonts w:ascii="Times New Roman" w:hAnsi="Times New Roman" w:cs="Times New Roman"/>
                  <w:color w:val="0000FF"/>
                  <w:sz w:val="28"/>
                  <w:szCs w:val="28"/>
                </w:rPr>
                <w:t>Постановления</w:t>
              </w:r>
            </w:hyperlink>
            <w:r w:rsidRPr="001D4701">
              <w:rPr>
                <w:rFonts w:ascii="Times New Roman" w:hAnsi="Times New Roman" w:cs="Times New Roman"/>
                <w:color w:val="392C69"/>
                <w:sz w:val="28"/>
                <w:szCs w:val="28"/>
              </w:rPr>
              <w:t xml:space="preserve"> главы администрации (губернатора) Краснодарского края</w:t>
            </w:r>
          </w:p>
          <w:p w14:paraId="730EFFF8"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от 30.03.2021 N 173)</w:t>
            </w:r>
          </w:p>
        </w:tc>
        <w:tc>
          <w:tcPr>
            <w:tcW w:w="113" w:type="dxa"/>
            <w:tcBorders>
              <w:top w:val="nil"/>
              <w:left w:val="nil"/>
              <w:bottom w:val="nil"/>
              <w:right w:val="nil"/>
            </w:tcBorders>
            <w:shd w:val="clear" w:color="auto" w:fill="F4F3F8"/>
            <w:tcMar>
              <w:top w:w="0" w:type="dxa"/>
              <w:left w:w="0" w:type="dxa"/>
              <w:bottom w:w="0" w:type="dxa"/>
              <w:right w:w="0" w:type="dxa"/>
            </w:tcMar>
          </w:tcPr>
          <w:p w14:paraId="217ED431" w14:textId="77777777" w:rsidR="001D4701" w:rsidRPr="001D4701" w:rsidRDefault="001D4701" w:rsidP="001D4701">
            <w:pPr>
              <w:spacing w:after="0" w:line="240" w:lineRule="auto"/>
              <w:rPr>
                <w:rFonts w:ascii="Times New Roman" w:hAnsi="Times New Roman" w:cs="Times New Roman"/>
                <w:sz w:val="28"/>
                <w:szCs w:val="28"/>
              </w:rPr>
            </w:pPr>
          </w:p>
        </w:tc>
      </w:tr>
    </w:tbl>
    <w:p w14:paraId="08F9C75C" w14:textId="77777777" w:rsidR="001D4701" w:rsidRPr="001D4701" w:rsidRDefault="001D4701" w:rsidP="001D4701">
      <w:pPr>
        <w:pStyle w:val="ConsPlusNormal"/>
        <w:jc w:val="both"/>
        <w:rPr>
          <w:rFonts w:ascii="Times New Roman" w:hAnsi="Times New Roman" w:cs="Times New Roman"/>
          <w:sz w:val="28"/>
          <w:szCs w:val="28"/>
        </w:rPr>
      </w:pPr>
    </w:p>
    <w:p w14:paraId="7161DAA1" w14:textId="77777777" w:rsidR="001D4701" w:rsidRPr="001D4701" w:rsidRDefault="001D4701" w:rsidP="001D4701">
      <w:pPr>
        <w:pStyle w:val="ConsPlusTitle"/>
        <w:jc w:val="center"/>
        <w:outlineLvl w:val="1"/>
        <w:rPr>
          <w:rFonts w:ascii="Times New Roman" w:hAnsi="Times New Roman" w:cs="Times New Roman"/>
          <w:sz w:val="28"/>
          <w:szCs w:val="28"/>
        </w:rPr>
      </w:pPr>
      <w:r w:rsidRPr="001D4701">
        <w:rPr>
          <w:rFonts w:ascii="Times New Roman" w:hAnsi="Times New Roman" w:cs="Times New Roman"/>
          <w:sz w:val="28"/>
          <w:szCs w:val="28"/>
        </w:rPr>
        <w:t>1. Общие положения</w:t>
      </w:r>
    </w:p>
    <w:p w14:paraId="520D33E5" w14:textId="77777777" w:rsidR="001D4701" w:rsidRPr="001D4701" w:rsidRDefault="001D4701" w:rsidP="001D4701">
      <w:pPr>
        <w:pStyle w:val="ConsPlusNormal"/>
        <w:jc w:val="both"/>
        <w:rPr>
          <w:rFonts w:ascii="Times New Roman" w:hAnsi="Times New Roman" w:cs="Times New Roman"/>
          <w:sz w:val="28"/>
          <w:szCs w:val="28"/>
        </w:rPr>
      </w:pPr>
    </w:p>
    <w:p w14:paraId="5F8CB720"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1.1. Настоящий Порядок устанавливает механизм, сроки и этапы организации и проведения краевого конкурса по отбору проектов местных инициатив муниципальных образований Краснодарского края (далее - краевой конкурс) в целях предоставления дотаций местным бюджетам муниципальных образований Краснодарского края из краевого бюджета на поддержку местных инициатив муниципальных образований Краснодарского края по итогам краевого конкурса, а также процедуру отбора проектов местных инициатив муниципальных образований Краснодарского края на участие в краевом конкурсе и порядок принятия решений по результатам рассмотрения.</w:t>
      </w:r>
    </w:p>
    <w:p w14:paraId="345A25C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1.2. Руководство организацией краевого конкурса осуществляет департамент внутренней политики администрации Краснодарского края (далее - департамент, организатор краевого конкурса).</w:t>
      </w:r>
    </w:p>
    <w:p w14:paraId="01685DB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1.3. Оператором краевого конкурса является отдел по координации работы с местными инициативами государственного казенного учреждения Краснодарского края "Аппарат Общественной палаты Краснодарского края" (далее - оператор краевого конкурса).</w:t>
      </w:r>
    </w:p>
    <w:p w14:paraId="1BE0438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1.4. В настоящем Порядке используются следующие основные термины и понятия:</w:t>
      </w:r>
    </w:p>
    <w:p w14:paraId="058C1453"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1.4.1. Проект местных инициатив - мероприятие (комплекс мероприятий) по решению вопросов местного значения, направленное на развитие территории (части территории) муниципального образования Краснодарского края, инициированное и отобранное жителями муниципального образования Краснодарского края - городского, сельского поселения, входящего в состав муниципального района Краснодарского края, с численностью населения до 10 тысяч человек (далее - муниципальное образование) (его части) через </w:t>
      </w:r>
      <w:r w:rsidRPr="001D4701">
        <w:rPr>
          <w:rFonts w:ascii="Times New Roman" w:hAnsi="Times New Roman" w:cs="Times New Roman"/>
          <w:sz w:val="28"/>
          <w:szCs w:val="28"/>
        </w:rPr>
        <w:lastRenderedPageBreak/>
        <w:t>организованную форму осуществления местного самоуправления.</w:t>
      </w:r>
    </w:p>
    <w:p w14:paraId="69F4778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1.4.2. Объект проекта местных инициатив - территория общего пользования, являющаяся объектом благоустройства, которой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 за исключением территорий объектов благоустройства, на которых проводятся мероприятия, осуществляемые в рамках государственной </w:t>
      </w:r>
      <w:hyperlink r:id="rId8" w:history="1">
        <w:r w:rsidRPr="001D4701">
          <w:rPr>
            <w:rFonts w:ascii="Times New Roman" w:hAnsi="Times New Roman" w:cs="Times New Roman"/>
            <w:color w:val="0000FF"/>
            <w:sz w:val="28"/>
            <w:szCs w:val="28"/>
          </w:rPr>
          <w:t>программы</w:t>
        </w:r>
      </w:hyperlink>
      <w:r w:rsidRPr="001D4701">
        <w:rPr>
          <w:rFonts w:ascii="Times New Roman" w:hAnsi="Times New Roman" w:cs="Times New Roman"/>
          <w:sz w:val="28"/>
          <w:szCs w:val="28"/>
        </w:rPr>
        <w:t xml:space="preserve"> Краснодарского края "Развитие жилищно-коммунального хозяйства", утвержденной постановлением главы администрации (губернатора) Краснодарского края от 12 октября 2015 г. N 967, и государственной </w:t>
      </w:r>
      <w:hyperlink r:id="rId9" w:history="1">
        <w:r w:rsidRPr="001D4701">
          <w:rPr>
            <w:rFonts w:ascii="Times New Roman" w:hAnsi="Times New Roman" w:cs="Times New Roman"/>
            <w:color w:val="0000FF"/>
            <w:sz w:val="28"/>
            <w:szCs w:val="28"/>
          </w:rPr>
          <w:t>программы</w:t>
        </w:r>
      </w:hyperlink>
      <w:r w:rsidRPr="001D4701">
        <w:rPr>
          <w:rFonts w:ascii="Times New Roman" w:hAnsi="Times New Roman" w:cs="Times New Roman"/>
          <w:sz w:val="28"/>
          <w:szCs w:val="28"/>
        </w:rPr>
        <w:t xml:space="preserve"> Краснодарского края "Формирование современной городской среды", утвержденной постановлением главы администрации (губернатора) Краснодарского края от 31 августа 2017 г. N 655.</w:t>
      </w:r>
    </w:p>
    <w:p w14:paraId="629B31AD"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1.4.3. Организованная форма осуществления местного самоуправления в целях проведения краевого конкурса - собрание граждан, организованное для обсуждения проекта местных инициатив на территории муниципального образования (его части) с целью принятия согласованного решения по выбору приоритетного проекта местных инициатив.</w:t>
      </w:r>
    </w:p>
    <w:p w14:paraId="76CDAD16" w14:textId="77777777" w:rsidR="001D4701" w:rsidRPr="001D4701" w:rsidRDefault="001D4701" w:rsidP="001D4701">
      <w:pPr>
        <w:pStyle w:val="ConsPlusNormal"/>
        <w:jc w:val="both"/>
        <w:rPr>
          <w:rFonts w:ascii="Times New Roman" w:hAnsi="Times New Roman" w:cs="Times New Roman"/>
          <w:sz w:val="28"/>
          <w:szCs w:val="28"/>
        </w:rPr>
      </w:pPr>
    </w:p>
    <w:p w14:paraId="4B760CC4" w14:textId="77777777" w:rsidR="001D4701" w:rsidRPr="001D4701" w:rsidRDefault="001D4701" w:rsidP="001D4701">
      <w:pPr>
        <w:pStyle w:val="ConsPlusTitle"/>
        <w:jc w:val="center"/>
        <w:outlineLvl w:val="1"/>
        <w:rPr>
          <w:rFonts w:ascii="Times New Roman" w:hAnsi="Times New Roman" w:cs="Times New Roman"/>
          <w:sz w:val="28"/>
          <w:szCs w:val="28"/>
        </w:rPr>
      </w:pPr>
      <w:r w:rsidRPr="001D4701">
        <w:rPr>
          <w:rFonts w:ascii="Times New Roman" w:hAnsi="Times New Roman" w:cs="Times New Roman"/>
          <w:sz w:val="28"/>
          <w:szCs w:val="28"/>
        </w:rPr>
        <w:t>2. Организация проведения краевого конкурса</w:t>
      </w:r>
    </w:p>
    <w:p w14:paraId="0AD4AB13" w14:textId="77777777" w:rsidR="001D4701" w:rsidRPr="001D4701" w:rsidRDefault="001D4701" w:rsidP="001D4701">
      <w:pPr>
        <w:pStyle w:val="ConsPlusNormal"/>
        <w:jc w:val="both"/>
        <w:rPr>
          <w:rFonts w:ascii="Times New Roman" w:hAnsi="Times New Roman" w:cs="Times New Roman"/>
          <w:sz w:val="28"/>
          <w:szCs w:val="28"/>
        </w:rPr>
      </w:pPr>
    </w:p>
    <w:p w14:paraId="1BB3B2A6"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2.1. Организатор краевого конкурса осуществляет:</w:t>
      </w:r>
    </w:p>
    <w:p w14:paraId="57D94D5D"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назначение даты проведения краевого конкурса, срока приема заявок на участие в краевом конкурсе, времени и места приема заявок на участие в краевом конкурсе;</w:t>
      </w:r>
    </w:p>
    <w:p w14:paraId="4679D86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доводит до сведения участников краевого конкурса его результаты.</w:t>
      </w:r>
    </w:p>
    <w:p w14:paraId="4B70C02A"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2.2. Оператор краевого конкурса осуществляет:</w:t>
      </w:r>
    </w:p>
    <w:p w14:paraId="3F88DAAF"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оповещение муниципальных образований Краснодарского края о предстоящем краевом конкурсе;</w:t>
      </w:r>
    </w:p>
    <w:p w14:paraId="003A33B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прием заявок участников краевого конкурса, их регистрацию в день их поступления в журнале регистрации заявок на участие в краевом конкурсе по отбору проектов местных инициатив;</w:t>
      </w:r>
    </w:p>
    <w:p w14:paraId="53DF63B3"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проведение проверки представленных документов;</w:t>
      </w:r>
    </w:p>
    <w:p w14:paraId="3C00B0E8"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учет и хранение представленных на краевой конкурс заявок с комплектом документов, указанных в пункте 3.1 раздела 3 настоящего Порядка.</w:t>
      </w:r>
    </w:p>
    <w:p w14:paraId="018F8535" w14:textId="77777777" w:rsidR="001D4701" w:rsidRPr="001D4701" w:rsidRDefault="001D4701" w:rsidP="001D4701">
      <w:pPr>
        <w:pStyle w:val="ConsPlusNormal"/>
        <w:jc w:val="both"/>
        <w:rPr>
          <w:rFonts w:ascii="Times New Roman" w:hAnsi="Times New Roman" w:cs="Times New Roman"/>
          <w:sz w:val="28"/>
          <w:szCs w:val="28"/>
        </w:rPr>
      </w:pPr>
    </w:p>
    <w:p w14:paraId="79F5FC52" w14:textId="77777777" w:rsidR="001D4701" w:rsidRPr="001D4701" w:rsidRDefault="001D4701" w:rsidP="001D4701">
      <w:pPr>
        <w:pStyle w:val="ConsPlusTitle"/>
        <w:jc w:val="center"/>
        <w:outlineLvl w:val="1"/>
        <w:rPr>
          <w:rFonts w:ascii="Times New Roman" w:hAnsi="Times New Roman" w:cs="Times New Roman"/>
          <w:sz w:val="28"/>
          <w:szCs w:val="28"/>
        </w:rPr>
      </w:pPr>
      <w:r w:rsidRPr="001D4701">
        <w:rPr>
          <w:rFonts w:ascii="Times New Roman" w:hAnsi="Times New Roman" w:cs="Times New Roman"/>
          <w:sz w:val="28"/>
          <w:szCs w:val="28"/>
        </w:rPr>
        <w:t>3. Представление заявок на участие в краевом конкурсе</w:t>
      </w:r>
    </w:p>
    <w:p w14:paraId="6CDDCD39" w14:textId="77777777" w:rsidR="001D4701" w:rsidRPr="001D4701" w:rsidRDefault="001D4701" w:rsidP="001D4701">
      <w:pPr>
        <w:pStyle w:val="ConsPlusNormal"/>
        <w:jc w:val="both"/>
        <w:rPr>
          <w:rFonts w:ascii="Times New Roman" w:hAnsi="Times New Roman" w:cs="Times New Roman"/>
          <w:sz w:val="28"/>
          <w:szCs w:val="28"/>
        </w:rPr>
      </w:pPr>
    </w:p>
    <w:p w14:paraId="1416FD9E" w14:textId="77777777" w:rsidR="001D4701" w:rsidRPr="001D4701" w:rsidRDefault="001D4701" w:rsidP="001D4701">
      <w:pPr>
        <w:pStyle w:val="ConsPlusNormal"/>
        <w:ind w:firstLine="540"/>
        <w:jc w:val="both"/>
        <w:rPr>
          <w:rFonts w:ascii="Times New Roman" w:hAnsi="Times New Roman" w:cs="Times New Roman"/>
          <w:sz w:val="28"/>
          <w:szCs w:val="28"/>
        </w:rPr>
      </w:pPr>
      <w:bookmarkStart w:id="1" w:name="P67"/>
      <w:bookmarkEnd w:id="1"/>
      <w:r w:rsidRPr="001D4701">
        <w:rPr>
          <w:rFonts w:ascii="Times New Roman" w:hAnsi="Times New Roman" w:cs="Times New Roman"/>
          <w:sz w:val="28"/>
          <w:szCs w:val="28"/>
        </w:rPr>
        <w:t>3.1. Органы местного самоуправления муниципального района представляют оператору краевого конкурса единым комплектом следующие документы или их копии, заверенные в установленном законодательством порядке, от участников краевого конкурса:</w:t>
      </w:r>
    </w:p>
    <w:p w14:paraId="510C5E41"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Заявку (заявки) в произвольной форме;</w:t>
      </w:r>
    </w:p>
    <w:p w14:paraId="6288C4D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Проект (проекты) местных инициатив;</w:t>
      </w:r>
    </w:p>
    <w:p w14:paraId="33F57003"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правоустанавливающие документы участника краевого конкурса на </w:t>
      </w:r>
      <w:r w:rsidRPr="001D4701">
        <w:rPr>
          <w:rFonts w:ascii="Times New Roman" w:hAnsi="Times New Roman" w:cs="Times New Roman"/>
          <w:sz w:val="28"/>
          <w:szCs w:val="28"/>
        </w:rPr>
        <w:lastRenderedPageBreak/>
        <w:t>объект(ы) проекта местных инициатив, в отношении которого(</w:t>
      </w:r>
      <w:proofErr w:type="spellStart"/>
      <w:r w:rsidRPr="001D4701">
        <w:rPr>
          <w:rFonts w:ascii="Times New Roman" w:hAnsi="Times New Roman" w:cs="Times New Roman"/>
          <w:sz w:val="28"/>
          <w:szCs w:val="28"/>
        </w:rPr>
        <w:t>ых</w:t>
      </w:r>
      <w:proofErr w:type="spellEnd"/>
      <w:r w:rsidRPr="001D4701">
        <w:rPr>
          <w:rFonts w:ascii="Times New Roman" w:hAnsi="Times New Roman" w:cs="Times New Roman"/>
          <w:sz w:val="28"/>
          <w:szCs w:val="28"/>
        </w:rPr>
        <w:t>) планируется проведение мероприятий по благоустройству, и на земельный участок, на котором планируется создание объектов благоустройства (сведения, выписки из Единого государственного реестра недвижимости), за исключением случаев, когда размещение объектов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w:t>
      </w:r>
    </w:p>
    <w:p w14:paraId="69D6E420"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решение населения муниципального образования о поддержке проекта местных инициатив (протокол собрания граждан);</w:t>
      </w:r>
    </w:p>
    <w:p w14:paraId="73FA92F0"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документы, подтверждающие стоимость проекта, в том числе проектно-сметная документация, локальная смета, смета, сметный расчет, прейскурант, прайс-лист и другие документы;</w:t>
      </w:r>
    </w:p>
    <w:p w14:paraId="6EE3EFE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документы, подтверждающие соответствие проекта местных инициатив критериям оценки;</w:t>
      </w:r>
    </w:p>
    <w:p w14:paraId="3978694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фотоматериалы о текущем состоянии объекта, где планируется проводить работы в рамках проекта местных инициатив.</w:t>
      </w:r>
    </w:p>
    <w:p w14:paraId="5B6BD7A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3.2. Весь пакет документов представляется в одном экземпляре на бумажном носителе и в одном экземпляре в электронном виде. В электронном виде представляются сканированные копии документов, представленных на бумажном носителе.</w:t>
      </w:r>
    </w:p>
    <w:p w14:paraId="533E16F6"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3.3. Документы, указанные в </w:t>
      </w:r>
      <w:hyperlink w:anchor="P67" w:history="1">
        <w:r w:rsidRPr="001D4701">
          <w:rPr>
            <w:rFonts w:ascii="Times New Roman" w:hAnsi="Times New Roman" w:cs="Times New Roman"/>
            <w:color w:val="0000FF"/>
            <w:sz w:val="28"/>
            <w:szCs w:val="28"/>
          </w:rPr>
          <w:t>пункте 3.1 раздела 3</w:t>
        </w:r>
      </w:hyperlink>
      <w:r w:rsidRPr="001D4701">
        <w:rPr>
          <w:rFonts w:ascii="Times New Roman" w:hAnsi="Times New Roman" w:cs="Times New Roman"/>
          <w:sz w:val="28"/>
          <w:szCs w:val="28"/>
        </w:rPr>
        <w:t xml:space="preserve"> настоящего Порядка, поступившие после окончания срока их приема, к рассмотрению не принимаются.</w:t>
      </w:r>
    </w:p>
    <w:p w14:paraId="1003B2A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3.4. Органы местного самоуправления муниципальных образований Краснодарского края несут ответственность за достоверность представляемых ими оператору краевого конкурса документов и информации в соответствии с законодательством Российской Федерации для отбора.</w:t>
      </w:r>
    </w:p>
    <w:p w14:paraId="78E9C852"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3.5. Проекты местных инициатив к участию в краевом конкурсе не допускаются в случае:</w:t>
      </w:r>
    </w:p>
    <w:p w14:paraId="3BB6E435"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представления участником краевого конкурса заявки, содержащей недостоверную информацию;</w:t>
      </w:r>
    </w:p>
    <w:p w14:paraId="725D86D0"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представления участником краевого конкурса неполного пакета документов, установленных </w:t>
      </w:r>
      <w:hyperlink w:anchor="P67" w:history="1">
        <w:r w:rsidRPr="001D4701">
          <w:rPr>
            <w:rFonts w:ascii="Times New Roman" w:hAnsi="Times New Roman" w:cs="Times New Roman"/>
            <w:color w:val="0000FF"/>
            <w:sz w:val="28"/>
            <w:szCs w:val="28"/>
          </w:rPr>
          <w:t>пунктом 3.1 раздела 3</w:t>
        </w:r>
      </w:hyperlink>
      <w:r w:rsidRPr="001D4701">
        <w:rPr>
          <w:rFonts w:ascii="Times New Roman" w:hAnsi="Times New Roman" w:cs="Times New Roman"/>
          <w:sz w:val="28"/>
          <w:szCs w:val="28"/>
        </w:rPr>
        <w:t xml:space="preserve"> настоящего Порядка.</w:t>
      </w:r>
    </w:p>
    <w:p w14:paraId="0909D74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3.6. Участникам краевого конкурса, чьи проекты местных инициатив не допущены к участию в нем, оператор краевого конкурса направляет уведомление о мотивированном отказе в течение 15 дней после даты окончания приема заявок и возвращает поданные заявки и прилагаемые к ним документы.</w:t>
      </w:r>
    </w:p>
    <w:p w14:paraId="59952A4B"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3.7. По истечении срока приема заявок на участие в краевом конкурсе оператор краевого конкурса в течение 10 дней передает проекты местных инициатив членам краевой комиссии по проведению краевого конкурса по отбору проектов местных инициатив муниципальных образований Краснодарского края (далее - комиссия) для их предварительного рассмотрения до дня заседания комиссии.</w:t>
      </w:r>
    </w:p>
    <w:p w14:paraId="4A84551D"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lastRenderedPageBreak/>
        <w:t xml:space="preserve">(в ред. </w:t>
      </w:r>
      <w:hyperlink r:id="rId10" w:history="1">
        <w:r w:rsidRPr="001D4701">
          <w:rPr>
            <w:rFonts w:ascii="Times New Roman" w:hAnsi="Times New Roman" w:cs="Times New Roman"/>
            <w:color w:val="0000FF"/>
            <w:sz w:val="28"/>
            <w:szCs w:val="28"/>
          </w:rPr>
          <w:t>Постановления</w:t>
        </w:r>
      </w:hyperlink>
      <w:r w:rsidRPr="001D4701">
        <w:rPr>
          <w:rFonts w:ascii="Times New Roman" w:hAnsi="Times New Roman" w:cs="Times New Roman"/>
          <w:sz w:val="28"/>
          <w:szCs w:val="28"/>
        </w:rPr>
        <w:t xml:space="preserve"> главы администрации (губернатора) Краснодарского края от 30.03.2021 N 173)</w:t>
      </w:r>
    </w:p>
    <w:p w14:paraId="51C21984"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3.8. Организатор краевого конкурса и оператор краевого конкурса обязаны соблюдать конфиденциальность информации, полученной при подготовке и проведении краевого конкурса. Исключением является наименование(я) и общее количество проекта(</w:t>
      </w:r>
      <w:proofErr w:type="spellStart"/>
      <w:r w:rsidRPr="001D4701">
        <w:rPr>
          <w:rFonts w:ascii="Times New Roman" w:hAnsi="Times New Roman" w:cs="Times New Roman"/>
          <w:sz w:val="28"/>
          <w:szCs w:val="28"/>
        </w:rPr>
        <w:t>ов</w:t>
      </w:r>
      <w:proofErr w:type="spellEnd"/>
      <w:r w:rsidRPr="001D4701">
        <w:rPr>
          <w:rFonts w:ascii="Times New Roman" w:hAnsi="Times New Roman" w:cs="Times New Roman"/>
          <w:sz w:val="28"/>
          <w:szCs w:val="28"/>
        </w:rPr>
        <w:t>) местных инициатив.</w:t>
      </w:r>
    </w:p>
    <w:p w14:paraId="1E59D0F2" w14:textId="77777777" w:rsidR="001D4701" w:rsidRPr="001D4701" w:rsidRDefault="001D4701" w:rsidP="001D4701">
      <w:pPr>
        <w:pStyle w:val="ConsPlusNormal"/>
        <w:jc w:val="both"/>
        <w:rPr>
          <w:rFonts w:ascii="Times New Roman" w:hAnsi="Times New Roman" w:cs="Times New Roman"/>
          <w:sz w:val="28"/>
          <w:szCs w:val="28"/>
        </w:rPr>
      </w:pPr>
    </w:p>
    <w:p w14:paraId="76B18E48" w14:textId="77777777" w:rsidR="001D4701" w:rsidRPr="001D4701" w:rsidRDefault="001D4701" w:rsidP="001D4701">
      <w:pPr>
        <w:pStyle w:val="ConsPlusTitle"/>
        <w:jc w:val="center"/>
        <w:outlineLvl w:val="1"/>
        <w:rPr>
          <w:rFonts w:ascii="Times New Roman" w:hAnsi="Times New Roman" w:cs="Times New Roman"/>
          <w:sz w:val="28"/>
          <w:szCs w:val="28"/>
        </w:rPr>
      </w:pPr>
      <w:r w:rsidRPr="001D4701">
        <w:rPr>
          <w:rFonts w:ascii="Times New Roman" w:hAnsi="Times New Roman" w:cs="Times New Roman"/>
          <w:sz w:val="28"/>
          <w:szCs w:val="28"/>
        </w:rPr>
        <w:t>4. Состав и порядок работы комиссии</w:t>
      </w:r>
    </w:p>
    <w:p w14:paraId="14AC4D1B" w14:textId="77777777" w:rsidR="001D4701" w:rsidRPr="001D4701" w:rsidRDefault="001D4701" w:rsidP="001D4701">
      <w:pPr>
        <w:pStyle w:val="ConsPlusNormal"/>
        <w:jc w:val="both"/>
        <w:rPr>
          <w:rFonts w:ascii="Times New Roman" w:hAnsi="Times New Roman" w:cs="Times New Roman"/>
          <w:sz w:val="28"/>
          <w:szCs w:val="28"/>
        </w:rPr>
      </w:pPr>
    </w:p>
    <w:p w14:paraId="3116BC7B"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4.1. Комиссия является коллегиальным органом. Состав комиссии утверждается правовым актом администрации Краснодарского края.</w:t>
      </w:r>
    </w:p>
    <w:p w14:paraId="504992F3"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4.2. В состав комиссии входят председатель комиссии, заместитель председателя комиссии, секретарь комиссии, члены комиссии.</w:t>
      </w:r>
    </w:p>
    <w:p w14:paraId="31974D12"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4.3. Председатель комиссии организует работу комиссии, распределяет обязанности между заместителем председателя комиссии, секретарем комиссии и членами комиссии.</w:t>
      </w:r>
    </w:p>
    <w:p w14:paraId="14746862"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4.4. Заместитель председателя комиссии исполняет обязанности председателя в период его отсутствия.</w:t>
      </w:r>
    </w:p>
    <w:p w14:paraId="50D53DF5"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4.5. Члены комиссии присутствуют на заседаниях комиссии и принимают решения по вопросам, отнесенным к ее компетенции. Каждый член комиссии обладает одним голосом. Член комиссии не вправе передавать право голоса другому лицу.</w:t>
      </w:r>
    </w:p>
    <w:p w14:paraId="1FB6CF5A"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4.6. Секретарь комиссии:</w:t>
      </w:r>
    </w:p>
    <w:p w14:paraId="433D6006"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осуществляет подготовку материалов для рассмотрения на заседании комиссии;</w:t>
      </w:r>
    </w:p>
    <w:p w14:paraId="2499A617"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отвечает за ведение делопроизводства комиссии;</w:t>
      </w:r>
    </w:p>
    <w:p w14:paraId="35858704"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оповещает членов комиссии о дате, времени и месте заседания комиссии;</w:t>
      </w:r>
    </w:p>
    <w:p w14:paraId="5E9962F1"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осуществляет ведение протоколов заседаний комиссии.</w:t>
      </w:r>
    </w:p>
    <w:p w14:paraId="3D75A41F"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4.7. Формой работы комиссии является заседание.</w:t>
      </w:r>
    </w:p>
    <w:p w14:paraId="65261AAB"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4.8. Заседание комиссии является правомочным, если на нем присутствуют большинство членов комиссии от общего ее числа.</w:t>
      </w:r>
    </w:p>
    <w:p w14:paraId="01D9F10F"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При равенстве голосов принимается решение, за которое проголосовал председатель комиссии (заместитель председателя комиссии, исполняющий обязанности председателя).</w:t>
      </w:r>
    </w:p>
    <w:p w14:paraId="2101853F"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4.9. В случае если член комиссии лично (прямо или косвенно) заинтересован в итогах краевого конкурса, он обязан проинформировать об этом комиссию до начала рассмотрения проектов местных инициатив участников краевого конкурса. В этом случае член комиссии не рассматривает проекты местных инициатив участников краевого конкурса, в отношении которых имеется личная заинтересованность члена комиссии.</w:t>
      </w:r>
    </w:p>
    <w:p w14:paraId="52618F97" w14:textId="19C13211" w:rsid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Данная информация указывается в протоколе заседания комиссии.</w:t>
      </w:r>
    </w:p>
    <w:p w14:paraId="23AA6FB9" w14:textId="5C8CD2DD" w:rsidR="001D4701" w:rsidRDefault="001D4701" w:rsidP="001D4701">
      <w:pPr>
        <w:pStyle w:val="ConsPlusNormal"/>
        <w:ind w:firstLine="540"/>
        <w:jc w:val="both"/>
        <w:rPr>
          <w:rFonts w:ascii="Times New Roman" w:hAnsi="Times New Roman" w:cs="Times New Roman"/>
          <w:sz w:val="28"/>
          <w:szCs w:val="28"/>
        </w:rPr>
      </w:pPr>
    </w:p>
    <w:p w14:paraId="21824D24" w14:textId="1ED6244A" w:rsidR="001D4701" w:rsidRDefault="001D4701" w:rsidP="001D4701">
      <w:pPr>
        <w:pStyle w:val="ConsPlusNormal"/>
        <w:ind w:firstLine="540"/>
        <w:jc w:val="both"/>
        <w:rPr>
          <w:rFonts w:ascii="Times New Roman" w:hAnsi="Times New Roman" w:cs="Times New Roman"/>
          <w:sz w:val="28"/>
          <w:szCs w:val="28"/>
        </w:rPr>
      </w:pPr>
    </w:p>
    <w:p w14:paraId="183AE5EE" w14:textId="77777777" w:rsidR="001D4701" w:rsidRPr="001D4701" w:rsidRDefault="001D4701" w:rsidP="001D4701">
      <w:pPr>
        <w:pStyle w:val="ConsPlusNormal"/>
        <w:ind w:firstLine="540"/>
        <w:jc w:val="both"/>
        <w:rPr>
          <w:rFonts w:ascii="Times New Roman" w:hAnsi="Times New Roman" w:cs="Times New Roman"/>
          <w:sz w:val="28"/>
          <w:szCs w:val="28"/>
        </w:rPr>
      </w:pPr>
    </w:p>
    <w:p w14:paraId="03CE6C33" w14:textId="77777777" w:rsidR="001D4701" w:rsidRPr="001D4701" w:rsidRDefault="001D4701" w:rsidP="001D4701">
      <w:pPr>
        <w:pStyle w:val="ConsPlusNormal"/>
        <w:jc w:val="both"/>
        <w:rPr>
          <w:rFonts w:ascii="Times New Roman" w:hAnsi="Times New Roman" w:cs="Times New Roman"/>
          <w:sz w:val="28"/>
          <w:szCs w:val="28"/>
        </w:rPr>
      </w:pPr>
    </w:p>
    <w:p w14:paraId="211999ED" w14:textId="77777777" w:rsidR="001D4701" w:rsidRPr="001D4701" w:rsidRDefault="001D4701" w:rsidP="001D4701">
      <w:pPr>
        <w:pStyle w:val="ConsPlusTitle"/>
        <w:jc w:val="center"/>
        <w:outlineLvl w:val="1"/>
        <w:rPr>
          <w:rFonts w:ascii="Times New Roman" w:hAnsi="Times New Roman" w:cs="Times New Roman"/>
          <w:sz w:val="28"/>
          <w:szCs w:val="28"/>
        </w:rPr>
      </w:pPr>
      <w:r w:rsidRPr="001D4701">
        <w:rPr>
          <w:rFonts w:ascii="Times New Roman" w:hAnsi="Times New Roman" w:cs="Times New Roman"/>
          <w:sz w:val="28"/>
          <w:szCs w:val="28"/>
        </w:rPr>
        <w:lastRenderedPageBreak/>
        <w:t>5. Порядок рассмотрения и оценки проектов участников</w:t>
      </w:r>
    </w:p>
    <w:p w14:paraId="6E32D1D1"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краевого конкурса</w:t>
      </w:r>
    </w:p>
    <w:p w14:paraId="2EA82C06" w14:textId="77777777" w:rsidR="001D4701" w:rsidRPr="001D4701" w:rsidRDefault="001D4701" w:rsidP="001D4701">
      <w:pPr>
        <w:pStyle w:val="ConsPlusNormal"/>
        <w:jc w:val="both"/>
        <w:rPr>
          <w:rFonts w:ascii="Times New Roman" w:hAnsi="Times New Roman" w:cs="Times New Roman"/>
          <w:sz w:val="28"/>
          <w:szCs w:val="28"/>
        </w:rPr>
      </w:pPr>
    </w:p>
    <w:p w14:paraId="04ADA7A4"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5.1. Заседание комиссии проводится не позднее 15 рабочих дней со дня окончания приема заявок на участие в конкурсном отборе.</w:t>
      </w:r>
    </w:p>
    <w:p w14:paraId="150500AB"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5.2. Члены комиссии оценивают каждый представленный на краевой конкурс проект местных инициатив по </w:t>
      </w:r>
      <w:hyperlink w:anchor="P131" w:history="1">
        <w:r w:rsidRPr="001D4701">
          <w:rPr>
            <w:rFonts w:ascii="Times New Roman" w:hAnsi="Times New Roman" w:cs="Times New Roman"/>
            <w:color w:val="0000FF"/>
            <w:sz w:val="28"/>
            <w:szCs w:val="28"/>
          </w:rPr>
          <w:t>критериям</w:t>
        </w:r>
      </w:hyperlink>
      <w:r w:rsidRPr="001D4701">
        <w:rPr>
          <w:rFonts w:ascii="Times New Roman" w:hAnsi="Times New Roman" w:cs="Times New Roman"/>
          <w:sz w:val="28"/>
          <w:szCs w:val="28"/>
        </w:rPr>
        <w:t xml:space="preserve"> оценки проектов местных инициатив согласно приложению к настоящему Порядку проведения краевого конкурса по отбору проектов местных инициатив, заполняют и подписывают оценочные листы, в которых указываются наименования проектов участников краевого конкурса, итоговые суммы баллов по каждому проекту местных инициатив.</w:t>
      </w:r>
    </w:p>
    <w:p w14:paraId="7BF75B8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5.3. На основании заполненных членами комиссии оценочных листов составляется рейтинг проектов местных инициатив участников краевого конкурса.</w:t>
      </w:r>
    </w:p>
    <w:p w14:paraId="5B7F988B"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5.4. В случае если два (несколько) проекта местных инициатив набирают одинаковое количество баллов, комиссия принимает решение открытым голосованием простым большинством голосов присутствующих на заседании лиц, входящих в состав комиссии.</w:t>
      </w:r>
    </w:p>
    <w:p w14:paraId="490BFD6A"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5.5. Количество победителей определяется в пределах объема средств, предусмотренных на реализацию мероприятий </w:t>
      </w:r>
      <w:hyperlink r:id="rId11" w:history="1">
        <w:r w:rsidRPr="001D4701">
          <w:rPr>
            <w:rFonts w:ascii="Times New Roman" w:hAnsi="Times New Roman" w:cs="Times New Roman"/>
            <w:color w:val="0000FF"/>
            <w:sz w:val="28"/>
            <w:szCs w:val="28"/>
          </w:rPr>
          <w:t>пункта 2.1</w:t>
        </w:r>
      </w:hyperlink>
      <w:r w:rsidRPr="001D4701">
        <w:rPr>
          <w:rFonts w:ascii="Times New Roman" w:hAnsi="Times New Roman" w:cs="Times New Roman"/>
          <w:sz w:val="28"/>
          <w:szCs w:val="28"/>
        </w:rPr>
        <w:t xml:space="preserve"> подпрограммы "Развитие инициативного бюджетирования в Краснодарском крае" государственной программы Краснодарского края "Региональная политика и развитие гражданского общества", утвержденной постановлением главы администрации (губернатора) Краснодарского края от 19 октября 2015 г. N 975.</w:t>
      </w:r>
    </w:p>
    <w:p w14:paraId="6C059B14"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5.6. Подведение итогов краевого конкурса оформляется решением комиссии. Решение комиссии в течение 5 дней оформляется протоколом, который подписывают председатель (заместитель председателя комиссии, исполняющий обязанности председателя) и секретарь комиссии. В протоколе заседания комиссии указывается особое мнение членов комиссии (при его наличии).</w:t>
      </w:r>
    </w:p>
    <w:p w14:paraId="2E1B4AB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5.7. На основании протокола заседания комиссии о подведении итогов краевого конкурса подготавливается проект постановления главы администрации (губернатора) Краснодарского края о распределении дотаций местным бюджетам муниципальных образований Краснодарского края из краевого бюджета на поддержку местных инициатив по итогам краевого конкурса.</w:t>
      </w:r>
    </w:p>
    <w:p w14:paraId="680E69C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5.8. В течение 10 рабочих дней после оформления протокола результаты направляются в адрес, указанный в заявке для участия в краевом конкурсе.</w:t>
      </w:r>
    </w:p>
    <w:p w14:paraId="0BFDF26F"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5.9. Заявки, приложенные к ним документы и материалы, представленные на конкурсный отбор, не подлежат возврату.</w:t>
      </w:r>
    </w:p>
    <w:p w14:paraId="284A43B3" w14:textId="77777777" w:rsidR="001D4701" w:rsidRPr="001D4701" w:rsidRDefault="001D4701" w:rsidP="001D4701">
      <w:pPr>
        <w:pStyle w:val="ConsPlusNormal"/>
        <w:jc w:val="both"/>
        <w:rPr>
          <w:rFonts w:ascii="Times New Roman" w:hAnsi="Times New Roman" w:cs="Times New Roman"/>
          <w:sz w:val="28"/>
          <w:szCs w:val="28"/>
        </w:rPr>
      </w:pPr>
    </w:p>
    <w:p w14:paraId="4413E66B"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Директор департамента</w:t>
      </w:r>
    </w:p>
    <w:p w14:paraId="4A7B8025"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внутренней политики администрации</w:t>
      </w:r>
    </w:p>
    <w:p w14:paraId="7EEFED25"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55699F3F"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И.О.ЧАГАЕВ</w:t>
      </w:r>
    </w:p>
    <w:p w14:paraId="500F2900" w14:textId="77777777" w:rsidR="001D4701" w:rsidRPr="001D4701" w:rsidRDefault="001D4701" w:rsidP="001D4701">
      <w:pPr>
        <w:pStyle w:val="ConsPlusNormal"/>
        <w:jc w:val="both"/>
        <w:rPr>
          <w:rFonts w:ascii="Times New Roman" w:hAnsi="Times New Roman" w:cs="Times New Roman"/>
          <w:sz w:val="28"/>
          <w:szCs w:val="28"/>
        </w:rPr>
      </w:pPr>
    </w:p>
    <w:p w14:paraId="70A4BB2A" w14:textId="77777777" w:rsidR="001D4701" w:rsidRPr="001D4701" w:rsidRDefault="001D4701" w:rsidP="001D4701">
      <w:pPr>
        <w:pStyle w:val="ConsPlusNormal"/>
        <w:jc w:val="both"/>
        <w:rPr>
          <w:rFonts w:ascii="Times New Roman" w:hAnsi="Times New Roman" w:cs="Times New Roman"/>
          <w:sz w:val="28"/>
          <w:szCs w:val="28"/>
        </w:rPr>
      </w:pPr>
    </w:p>
    <w:p w14:paraId="7AAD361C" w14:textId="77777777" w:rsidR="001D4701" w:rsidRPr="001D4701" w:rsidRDefault="001D4701" w:rsidP="001D4701">
      <w:pPr>
        <w:pStyle w:val="ConsPlusNormal"/>
        <w:jc w:val="both"/>
        <w:rPr>
          <w:rFonts w:ascii="Times New Roman" w:hAnsi="Times New Roman" w:cs="Times New Roman"/>
          <w:sz w:val="28"/>
          <w:szCs w:val="28"/>
        </w:rPr>
      </w:pPr>
    </w:p>
    <w:p w14:paraId="6201DA1D" w14:textId="77777777" w:rsidR="001D4701" w:rsidRPr="001D4701" w:rsidRDefault="001D4701" w:rsidP="001D4701">
      <w:pPr>
        <w:pStyle w:val="ConsPlusNormal"/>
        <w:jc w:val="both"/>
        <w:rPr>
          <w:rFonts w:ascii="Times New Roman" w:hAnsi="Times New Roman" w:cs="Times New Roman"/>
          <w:sz w:val="28"/>
          <w:szCs w:val="28"/>
        </w:rPr>
      </w:pPr>
    </w:p>
    <w:p w14:paraId="7C1973CE" w14:textId="77777777" w:rsidR="001D4701" w:rsidRPr="001D4701" w:rsidRDefault="001D4701" w:rsidP="001D4701">
      <w:pPr>
        <w:pStyle w:val="ConsPlusNormal"/>
        <w:jc w:val="both"/>
        <w:rPr>
          <w:rFonts w:ascii="Times New Roman" w:hAnsi="Times New Roman" w:cs="Times New Roman"/>
          <w:sz w:val="28"/>
          <w:szCs w:val="28"/>
        </w:rPr>
      </w:pPr>
    </w:p>
    <w:p w14:paraId="777CADE7" w14:textId="77777777" w:rsidR="001D4701" w:rsidRPr="001D4701" w:rsidRDefault="001D4701" w:rsidP="001D4701">
      <w:pPr>
        <w:pStyle w:val="ConsPlusNormal"/>
        <w:jc w:val="right"/>
        <w:outlineLvl w:val="1"/>
        <w:rPr>
          <w:rFonts w:ascii="Times New Roman" w:hAnsi="Times New Roman" w:cs="Times New Roman"/>
          <w:sz w:val="28"/>
          <w:szCs w:val="28"/>
        </w:rPr>
      </w:pPr>
      <w:r w:rsidRPr="001D4701">
        <w:rPr>
          <w:rFonts w:ascii="Times New Roman" w:hAnsi="Times New Roman" w:cs="Times New Roman"/>
          <w:sz w:val="28"/>
          <w:szCs w:val="28"/>
        </w:rPr>
        <w:t>Приложение</w:t>
      </w:r>
    </w:p>
    <w:p w14:paraId="052871BB"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 Порядку</w:t>
      </w:r>
    </w:p>
    <w:p w14:paraId="7B9FBB51"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проведения краевого конкурса</w:t>
      </w:r>
    </w:p>
    <w:p w14:paraId="39E20EF5"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по отбору проектов местных инициатив</w:t>
      </w:r>
    </w:p>
    <w:p w14:paraId="3064A2A6" w14:textId="77777777" w:rsidR="001D4701" w:rsidRPr="001D4701" w:rsidRDefault="001D4701" w:rsidP="001D4701">
      <w:pPr>
        <w:pStyle w:val="ConsPlusNormal"/>
        <w:jc w:val="both"/>
        <w:rPr>
          <w:rFonts w:ascii="Times New Roman" w:hAnsi="Times New Roman" w:cs="Times New Roman"/>
          <w:sz w:val="28"/>
          <w:szCs w:val="28"/>
        </w:rPr>
      </w:pPr>
    </w:p>
    <w:p w14:paraId="1FC08563" w14:textId="77777777" w:rsidR="001D4701" w:rsidRPr="001D4701" w:rsidRDefault="001D4701" w:rsidP="001D4701">
      <w:pPr>
        <w:pStyle w:val="ConsPlusTitle"/>
        <w:jc w:val="center"/>
        <w:rPr>
          <w:rFonts w:ascii="Times New Roman" w:hAnsi="Times New Roman" w:cs="Times New Roman"/>
          <w:sz w:val="28"/>
          <w:szCs w:val="28"/>
        </w:rPr>
      </w:pPr>
      <w:bookmarkStart w:id="2" w:name="P131"/>
      <w:bookmarkEnd w:id="2"/>
      <w:r w:rsidRPr="001D4701">
        <w:rPr>
          <w:rFonts w:ascii="Times New Roman" w:hAnsi="Times New Roman" w:cs="Times New Roman"/>
          <w:sz w:val="28"/>
          <w:szCs w:val="28"/>
        </w:rPr>
        <w:t>КРИТЕРИИ</w:t>
      </w:r>
    </w:p>
    <w:p w14:paraId="37C9DA97"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ОЦЕНКИ ПРОЕКТОВ МЕСТНЫХ ИНИЦИАТИВ</w:t>
      </w:r>
    </w:p>
    <w:p w14:paraId="55D3B277" w14:textId="77777777" w:rsidR="001D4701" w:rsidRPr="001D4701" w:rsidRDefault="001D4701" w:rsidP="001D4701">
      <w:pPr>
        <w:pStyle w:val="ConsPlusNormal"/>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00"/>
        <w:gridCol w:w="4932"/>
        <w:gridCol w:w="1997"/>
        <w:gridCol w:w="1474"/>
      </w:tblGrid>
      <w:tr w:rsidR="001D4701" w:rsidRPr="001D4701" w14:paraId="1EE68D76" w14:textId="77777777">
        <w:tc>
          <w:tcPr>
            <w:tcW w:w="600" w:type="dxa"/>
          </w:tcPr>
          <w:p w14:paraId="35725061"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N п/п</w:t>
            </w:r>
          </w:p>
        </w:tc>
        <w:tc>
          <w:tcPr>
            <w:tcW w:w="4932" w:type="dxa"/>
          </w:tcPr>
          <w:p w14:paraId="7D826836"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Наименование критерия оценки</w:t>
            </w:r>
          </w:p>
        </w:tc>
        <w:tc>
          <w:tcPr>
            <w:tcW w:w="1997" w:type="dxa"/>
          </w:tcPr>
          <w:p w14:paraId="0EE4CAB1"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Значение критерия оценки</w:t>
            </w:r>
          </w:p>
        </w:tc>
        <w:tc>
          <w:tcPr>
            <w:tcW w:w="1474" w:type="dxa"/>
          </w:tcPr>
          <w:p w14:paraId="7A40B181"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Количество баллов</w:t>
            </w:r>
          </w:p>
        </w:tc>
      </w:tr>
      <w:tr w:rsidR="001D4701" w:rsidRPr="001D4701" w14:paraId="0A989B7A" w14:textId="77777777">
        <w:tc>
          <w:tcPr>
            <w:tcW w:w="600" w:type="dxa"/>
          </w:tcPr>
          <w:p w14:paraId="0DCDBB6A"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1</w:t>
            </w:r>
          </w:p>
        </w:tc>
        <w:tc>
          <w:tcPr>
            <w:tcW w:w="4932" w:type="dxa"/>
          </w:tcPr>
          <w:p w14:paraId="289B994A"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2</w:t>
            </w:r>
          </w:p>
        </w:tc>
        <w:tc>
          <w:tcPr>
            <w:tcW w:w="1997" w:type="dxa"/>
          </w:tcPr>
          <w:p w14:paraId="7454862B"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3</w:t>
            </w:r>
          </w:p>
        </w:tc>
        <w:tc>
          <w:tcPr>
            <w:tcW w:w="1474" w:type="dxa"/>
          </w:tcPr>
          <w:p w14:paraId="69AC1B1A"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4</w:t>
            </w:r>
          </w:p>
        </w:tc>
      </w:tr>
      <w:tr w:rsidR="001D4701" w:rsidRPr="001D4701" w14:paraId="3A014A1F" w14:textId="77777777">
        <w:tc>
          <w:tcPr>
            <w:tcW w:w="600" w:type="dxa"/>
          </w:tcPr>
          <w:p w14:paraId="1B91416F"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1</w:t>
            </w:r>
          </w:p>
        </w:tc>
        <w:tc>
          <w:tcPr>
            <w:tcW w:w="4932" w:type="dxa"/>
          </w:tcPr>
          <w:p w14:paraId="2E87F5F3"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t>Доля граждан в возрасте от 18 лет, проживающих в муниципальном образовании (его части), принявших участие в собраниях по отбору проектов местных инициатив, от общего числа граждан в возрасте от 18 лет, проживающих в муниципальном образовании (его части)</w:t>
            </w:r>
          </w:p>
        </w:tc>
        <w:tc>
          <w:tcPr>
            <w:tcW w:w="1997" w:type="dxa"/>
          </w:tcPr>
          <w:p w14:paraId="30F32EB7"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до 15%</w:t>
            </w:r>
          </w:p>
        </w:tc>
        <w:tc>
          <w:tcPr>
            <w:tcW w:w="1474" w:type="dxa"/>
          </w:tcPr>
          <w:p w14:paraId="7C53E83C"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1</w:t>
            </w:r>
          </w:p>
        </w:tc>
      </w:tr>
      <w:tr w:rsidR="001D4701" w:rsidRPr="001D4701" w14:paraId="2F2BD199" w14:textId="77777777">
        <w:tc>
          <w:tcPr>
            <w:tcW w:w="600" w:type="dxa"/>
          </w:tcPr>
          <w:p w14:paraId="5E8558B5"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3CA9029A"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3AD5A889"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от 15 до 50%</w:t>
            </w:r>
          </w:p>
        </w:tc>
        <w:tc>
          <w:tcPr>
            <w:tcW w:w="1474" w:type="dxa"/>
          </w:tcPr>
          <w:p w14:paraId="31AF5A66"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3</w:t>
            </w:r>
          </w:p>
        </w:tc>
      </w:tr>
      <w:tr w:rsidR="001D4701" w:rsidRPr="001D4701" w14:paraId="205AB921" w14:textId="77777777">
        <w:tc>
          <w:tcPr>
            <w:tcW w:w="600" w:type="dxa"/>
          </w:tcPr>
          <w:p w14:paraId="3F14AC8E"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172C927D"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23FC8327"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свыше 50%</w:t>
            </w:r>
          </w:p>
        </w:tc>
        <w:tc>
          <w:tcPr>
            <w:tcW w:w="1474" w:type="dxa"/>
          </w:tcPr>
          <w:p w14:paraId="29403C6C"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5</w:t>
            </w:r>
          </w:p>
        </w:tc>
      </w:tr>
      <w:tr w:rsidR="001D4701" w:rsidRPr="001D4701" w14:paraId="2EDA8F5D" w14:textId="77777777">
        <w:tc>
          <w:tcPr>
            <w:tcW w:w="600" w:type="dxa"/>
          </w:tcPr>
          <w:p w14:paraId="537CDBD0"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2</w:t>
            </w:r>
          </w:p>
        </w:tc>
        <w:tc>
          <w:tcPr>
            <w:tcW w:w="4932" w:type="dxa"/>
          </w:tcPr>
          <w:p w14:paraId="78099692"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t>Проведение мероприятий, посвященных предварительному обсуждению местной инициативы (подписные листы, анкеты, собрания, подомовой обход, социальные сети и т.д.)</w:t>
            </w:r>
          </w:p>
        </w:tc>
        <w:tc>
          <w:tcPr>
            <w:tcW w:w="1997" w:type="dxa"/>
          </w:tcPr>
          <w:p w14:paraId="22E26157"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отсутствует</w:t>
            </w:r>
          </w:p>
        </w:tc>
        <w:tc>
          <w:tcPr>
            <w:tcW w:w="1474" w:type="dxa"/>
          </w:tcPr>
          <w:p w14:paraId="61BD1BA6"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0</w:t>
            </w:r>
          </w:p>
        </w:tc>
      </w:tr>
      <w:tr w:rsidR="001D4701" w:rsidRPr="001D4701" w14:paraId="4FB1C97E" w14:textId="77777777">
        <w:tc>
          <w:tcPr>
            <w:tcW w:w="600" w:type="dxa"/>
          </w:tcPr>
          <w:p w14:paraId="11BAB762"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4319E0DA"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52D3D227"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имеется</w:t>
            </w:r>
          </w:p>
        </w:tc>
        <w:tc>
          <w:tcPr>
            <w:tcW w:w="1474" w:type="dxa"/>
          </w:tcPr>
          <w:p w14:paraId="2331FC89"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5</w:t>
            </w:r>
          </w:p>
        </w:tc>
      </w:tr>
      <w:tr w:rsidR="001D4701" w:rsidRPr="001D4701" w14:paraId="095ACF49" w14:textId="77777777">
        <w:tc>
          <w:tcPr>
            <w:tcW w:w="600" w:type="dxa"/>
          </w:tcPr>
          <w:p w14:paraId="728BC9AD"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3</w:t>
            </w:r>
          </w:p>
        </w:tc>
        <w:tc>
          <w:tcPr>
            <w:tcW w:w="4932" w:type="dxa"/>
          </w:tcPr>
          <w:p w14:paraId="77C4E90E"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t xml:space="preserve">Удельный вес населения, получающего выгоду от реализации местной инициативы (прямых </w:t>
            </w:r>
            <w:proofErr w:type="spellStart"/>
            <w:r w:rsidRPr="001D4701">
              <w:rPr>
                <w:rFonts w:ascii="Times New Roman" w:hAnsi="Times New Roman" w:cs="Times New Roman"/>
                <w:sz w:val="28"/>
                <w:szCs w:val="28"/>
              </w:rPr>
              <w:t>благополучателей</w:t>
            </w:r>
            <w:proofErr w:type="spellEnd"/>
            <w:r w:rsidRPr="001D4701">
              <w:rPr>
                <w:rFonts w:ascii="Times New Roman" w:hAnsi="Times New Roman" w:cs="Times New Roman"/>
                <w:sz w:val="28"/>
                <w:szCs w:val="28"/>
              </w:rPr>
              <w:t>)</w:t>
            </w:r>
          </w:p>
        </w:tc>
        <w:tc>
          <w:tcPr>
            <w:tcW w:w="1997" w:type="dxa"/>
          </w:tcPr>
          <w:p w14:paraId="582DBDFD"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до 1%</w:t>
            </w:r>
          </w:p>
        </w:tc>
        <w:tc>
          <w:tcPr>
            <w:tcW w:w="1474" w:type="dxa"/>
          </w:tcPr>
          <w:p w14:paraId="6DDE6F25"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1</w:t>
            </w:r>
          </w:p>
        </w:tc>
      </w:tr>
      <w:tr w:rsidR="001D4701" w:rsidRPr="001D4701" w14:paraId="6B0E2E9B" w14:textId="77777777">
        <w:tc>
          <w:tcPr>
            <w:tcW w:w="600" w:type="dxa"/>
          </w:tcPr>
          <w:p w14:paraId="7BCEEC46"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4C4B2194"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7954172F"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от 1% до 5%</w:t>
            </w:r>
          </w:p>
        </w:tc>
        <w:tc>
          <w:tcPr>
            <w:tcW w:w="1474" w:type="dxa"/>
          </w:tcPr>
          <w:p w14:paraId="2A0A5FE9"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3</w:t>
            </w:r>
          </w:p>
        </w:tc>
      </w:tr>
      <w:tr w:rsidR="001D4701" w:rsidRPr="001D4701" w14:paraId="2A550E45" w14:textId="77777777">
        <w:tc>
          <w:tcPr>
            <w:tcW w:w="600" w:type="dxa"/>
          </w:tcPr>
          <w:p w14:paraId="1A1EDCA8"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2D03E5AF"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098F3D73"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свыше 5%</w:t>
            </w:r>
          </w:p>
        </w:tc>
        <w:tc>
          <w:tcPr>
            <w:tcW w:w="1474" w:type="dxa"/>
          </w:tcPr>
          <w:p w14:paraId="57351435"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5</w:t>
            </w:r>
          </w:p>
        </w:tc>
      </w:tr>
      <w:tr w:rsidR="001D4701" w:rsidRPr="001D4701" w14:paraId="431BAE41" w14:textId="77777777">
        <w:tc>
          <w:tcPr>
            <w:tcW w:w="600" w:type="dxa"/>
          </w:tcPr>
          <w:p w14:paraId="1C113ED1"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4</w:t>
            </w:r>
          </w:p>
        </w:tc>
        <w:tc>
          <w:tcPr>
            <w:tcW w:w="4932" w:type="dxa"/>
          </w:tcPr>
          <w:p w14:paraId="5CA391EB"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t xml:space="preserve">Освещение информации о местной </w:t>
            </w:r>
            <w:r w:rsidRPr="001D4701">
              <w:rPr>
                <w:rFonts w:ascii="Times New Roman" w:hAnsi="Times New Roman" w:cs="Times New Roman"/>
                <w:sz w:val="28"/>
                <w:szCs w:val="28"/>
              </w:rPr>
              <w:lastRenderedPageBreak/>
              <w:t>инициативе в местных СМИ и (или) размещение полиграфической продукции: листовки, объявления; приглашения к участию местных жителей (периодическое печатное издание, сетевое издание, телеканал, радиоканал, телепрограмма, радиопрограмма, видеопрограмма, иная форма периодического распространения массовой информации под постоянным наименованием (названием))</w:t>
            </w:r>
          </w:p>
        </w:tc>
        <w:tc>
          <w:tcPr>
            <w:tcW w:w="1997" w:type="dxa"/>
          </w:tcPr>
          <w:p w14:paraId="0A21D4D8"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lastRenderedPageBreak/>
              <w:t>отсутствует</w:t>
            </w:r>
          </w:p>
        </w:tc>
        <w:tc>
          <w:tcPr>
            <w:tcW w:w="1474" w:type="dxa"/>
          </w:tcPr>
          <w:p w14:paraId="4EEF083B"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0</w:t>
            </w:r>
          </w:p>
        </w:tc>
      </w:tr>
      <w:tr w:rsidR="001D4701" w:rsidRPr="001D4701" w14:paraId="65E570B0" w14:textId="77777777">
        <w:tc>
          <w:tcPr>
            <w:tcW w:w="600" w:type="dxa"/>
          </w:tcPr>
          <w:p w14:paraId="17F8BFE5"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3CE66439"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6D9FA2BD"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имеется</w:t>
            </w:r>
          </w:p>
        </w:tc>
        <w:tc>
          <w:tcPr>
            <w:tcW w:w="1474" w:type="dxa"/>
          </w:tcPr>
          <w:p w14:paraId="20332A2B"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5</w:t>
            </w:r>
          </w:p>
        </w:tc>
      </w:tr>
      <w:tr w:rsidR="001D4701" w:rsidRPr="001D4701" w14:paraId="4992372C" w14:textId="77777777">
        <w:tc>
          <w:tcPr>
            <w:tcW w:w="600" w:type="dxa"/>
          </w:tcPr>
          <w:p w14:paraId="2E20EB34"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5</w:t>
            </w:r>
          </w:p>
        </w:tc>
        <w:tc>
          <w:tcPr>
            <w:tcW w:w="4932" w:type="dxa"/>
          </w:tcPr>
          <w:p w14:paraId="3FEBE682"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t>Наличие видео- и (или) аудиозаписи собрания граждан, на котором решается вопрос об участии в местной инициативе</w:t>
            </w:r>
          </w:p>
        </w:tc>
        <w:tc>
          <w:tcPr>
            <w:tcW w:w="1997" w:type="dxa"/>
          </w:tcPr>
          <w:p w14:paraId="57F6E10B"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отсутствует</w:t>
            </w:r>
          </w:p>
        </w:tc>
        <w:tc>
          <w:tcPr>
            <w:tcW w:w="1474" w:type="dxa"/>
          </w:tcPr>
          <w:p w14:paraId="35243857"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0</w:t>
            </w:r>
          </w:p>
        </w:tc>
      </w:tr>
      <w:tr w:rsidR="001D4701" w:rsidRPr="001D4701" w14:paraId="181BCFE1" w14:textId="77777777">
        <w:tc>
          <w:tcPr>
            <w:tcW w:w="600" w:type="dxa"/>
          </w:tcPr>
          <w:p w14:paraId="095B7D76"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15E8CF9E"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1F719945"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имеется</w:t>
            </w:r>
          </w:p>
        </w:tc>
        <w:tc>
          <w:tcPr>
            <w:tcW w:w="1474" w:type="dxa"/>
          </w:tcPr>
          <w:p w14:paraId="6411C0BC"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1</w:t>
            </w:r>
          </w:p>
        </w:tc>
      </w:tr>
      <w:tr w:rsidR="001D4701" w:rsidRPr="001D4701" w14:paraId="55927B22" w14:textId="77777777">
        <w:tc>
          <w:tcPr>
            <w:tcW w:w="600" w:type="dxa"/>
          </w:tcPr>
          <w:p w14:paraId="7E02AD92"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6</w:t>
            </w:r>
          </w:p>
        </w:tc>
        <w:tc>
          <w:tcPr>
            <w:tcW w:w="4932" w:type="dxa"/>
          </w:tcPr>
          <w:p w14:paraId="47C9BB24" w14:textId="77777777" w:rsidR="001D4701" w:rsidRPr="001D4701" w:rsidRDefault="001D4701" w:rsidP="001D4701">
            <w:pPr>
              <w:pStyle w:val="ConsPlusNormal"/>
              <w:jc w:val="both"/>
              <w:rPr>
                <w:rFonts w:ascii="Times New Roman" w:hAnsi="Times New Roman" w:cs="Times New Roman"/>
                <w:sz w:val="28"/>
                <w:szCs w:val="28"/>
              </w:rPr>
            </w:pPr>
            <w:proofErr w:type="spellStart"/>
            <w:r w:rsidRPr="001D4701">
              <w:rPr>
                <w:rFonts w:ascii="Times New Roman" w:hAnsi="Times New Roman" w:cs="Times New Roman"/>
                <w:sz w:val="28"/>
                <w:szCs w:val="28"/>
              </w:rPr>
              <w:t>Софинансирование</w:t>
            </w:r>
            <w:proofErr w:type="spellEnd"/>
            <w:r w:rsidRPr="001D4701">
              <w:rPr>
                <w:rFonts w:ascii="Times New Roman" w:hAnsi="Times New Roman" w:cs="Times New Roman"/>
                <w:sz w:val="28"/>
                <w:szCs w:val="28"/>
              </w:rPr>
              <w:t xml:space="preserve"> местной инициативы за счет средств бюджета муниципального образования</w:t>
            </w:r>
          </w:p>
        </w:tc>
        <w:tc>
          <w:tcPr>
            <w:tcW w:w="1997" w:type="dxa"/>
          </w:tcPr>
          <w:p w14:paraId="211D2CB8"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отсутствует</w:t>
            </w:r>
          </w:p>
        </w:tc>
        <w:tc>
          <w:tcPr>
            <w:tcW w:w="1474" w:type="dxa"/>
          </w:tcPr>
          <w:p w14:paraId="7749641C"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0</w:t>
            </w:r>
          </w:p>
        </w:tc>
      </w:tr>
      <w:tr w:rsidR="001D4701" w:rsidRPr="001D4701" w14:paraId="00A67F49" w14:textId="77777777">
        <w:tc>
          <w:tcPr>
            <w:tcW w:w="600" w:type="dxa"/>
          </w:tcPr>
          <w:p w14:paraId="6F8AB605"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3775C285"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3BB446F4"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имеется</w:t>
            </w:r>
          </w:p>
        </w:tc>
        <w:tc>
          <w:tcPr>
            <w:tcW w:w="1474" w:type="dxa"/>
          </w:tcPr>
          <w:p w14:paraId="0E12C1EE"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5</w:t>
            </w:r>
          </w:p>
        </w:tc>
      </w:tr>
      <w:tr w:rsidR="001D4701" w:rsidRPr="001D4701" w14:paraId="3F47AC05" w14:textId="77777777">
        <w:tc>
          <w:tcPr>
            <w:tcW w:w="600" w:type="dxa"/>
          </w:tcPr>
          <w:p w14:paraId="0E6DD35D"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7</w:t>
            </w:r>
          </w:p>
        </w:tc>
        <w:tc>
          <w:tcPr>
            <w:tcW w:w="4932" w:type="dxa"/>
          </w:tcPr>
          <w:p w14:paraId="265240F9" w14:textId="77777777" w:rsidR="001D4701" w:rsidRPr="001D4701" w:rsidRDefault="001D4701" w:rsidP="001D4701">
            <w:pPr>
              <w:pStyle w:val="ConsPlusNormal"/>
              <w:jc w:val="both"/>
              <w:rPr>
                <w:rFonts w:ascii="Times New Roman" w:hAnsi="Times New Roman" w:cs="Times New Roman"/>
                <w:sz w:val="28"/>
                <w:szCs w:val="28"/>
              </w:rPr>
            </w:pPr>
            <w:proofErr w:type="spellStart"/>
            <w:r w:rsidRPr="001D4701">
              <w:rPr>
                <w:rFonts w:ascii="Times New Roman" w:hAnsi="Times New Roman" w:cs="Times New Roman"/>
                <w:sz w:val="28"/>
                <w:szCs w:val="28"/>
              </w:rPr>
              <w:t>Софинансирование</w:t>
            </w:r>
            <w:proofErr w:type="spellEnd"/>
            <w:r w:rsidRPr="001D4701">
              <w:rPr>
                <w:rFonts w:ascii="Times New Roman" w:hAnsi="Times New Roman" w:cs="Times New Roman"/>
                <w:sz w:val="28"/>
                <w:szCs w:val="28"/>
              </w:rPr>
              <w:t xml:space="preserve"> местной инициативы за счет средств населения (других внебюджетных источников) в денежной форме</w:t>
            </w:r>
          </w:p>
        </w:tc>
        <w:tc>
          <w:tcPr>
            <w:tcW w:w="1997" w:type="dxa"/>
          </w:tcPr>
          <w:p w14:paraId="3C93598D"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отсутствует</w:t>
            </w:r>
          </w:p>
        </w:tc>
        <w:tc>
          <w:tcPr>
            <w:tcW w:w="1474" w:type="dxa"/>
          </w:tcPr>
          <w:p w14:paraId="7BDF442F"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0</w:t>
            </w:r>
          </w:p>
        </w:tc>
      </w:tr>
      <w:tr w:rsidR="001D4701" w:rsidRPr="001D4701" w14:paraId="0B1AB185" w14:textId="77777777">
        <w:tc>
          <w:tcPr>
            <w:tcW w:w="600" w:type="dxa"/>
          </w:tcPr>
          <w:p w14:paraId="3B9F19DA"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61AF9876"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2878BFA9"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имеется</w:t>
            </w:r>
          </w:p>
        </w:tc>
        <w:tc>
          <w:tcPr>
            <w:tcW w:w="1474" w:type="dxa"/>
          </w:tcPr>
          <w:p w14:paraId="3B5D733D"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5</w:t>
            </w:r>
          </w:p>
        </w:tc>
      </w:tr>
      <w:tr w:rsidR="001D4701" w:rsidRPr="001D4701" w14:paraId="2BF46268" w14:textId="77777777">
        <w:tc>
          <w:tcPr>
            <w:tcW w:w="600" w:type="dxa"/>
          </w:tcPr>
          <w:p w14:paraId="1A19044D"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8</w:t>
            </w:r>
          </w:p>
        </w:tc>
        <w:tc>
          <w:tcPr>
            <w:tcW w:w="4932" w:type="dxa"/>
          </w:tcPr>
          <w:p w14:paraId="4CC6AE4D" w14:textId="77777777" w:rsidR="001D4701" w:rsidRPr="001D4701" w:rsidRDefault="001D4701" w:rsidP="001D4701">
            <w:pPr>
              <w:pStyle w:val="ConsPlusNormal"/>
              <w:jc w:val="both"/>
              <w:rPr>
                <w:rFonts w:ascii="Times New Roman" w:hAnsi="Times New Roman" w:cs="Times New Roman"/>
                <w:sz w:val="28"/>
                <w:szCs w:val="28"/>
              </w:rPr>
            </w:pPr>
            <w:r w:rsidRPr="001D4701">
              <w:rPr>
                <w:rFonts w:ascii="Times New Roman" w:hAnsi="Times New Roman" w:cs="Times New Roman"/>
                <w:sz w:val="28"/>
                <w:szCs w:val="28"/>
              </w:rPr>
              <w:t>Участие населения (неоплачиваемый труд, материалы и другое) в реализации местной инициативы</w:t>
            </w:r>
          </w:p>
        </w:tc>
        <w:tc>
          <w:tcPr>
            <w:tcW w:w="1997" w:type="dxa"/>
          </w:tcPr>
          <w:p w14:paraId="7D199FE1"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отсутствует</w:t>
            </w:r>
          </w:p>
        </w:tc>
        <w:tc>
          <w:tcPr>
            <w:tcW w:w="1474" w:type="dxa"/>
          </w:tcPr>
          <w:p w14:paraId="5B1767C2"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0</w:t>
            </w:r>
          </w:p>
        </w:tc>
      </w:tr>
      <w:tr w:rsidR="001D4701" w:rsidRPr="001D4701" w14:paraId="43DCF525" w14:textId="77777777">
        <w:tc>
          <w:tcPr>
            <w:tcW w:w="600" w:type="dxa"/>
          </w:tcPr>
          <w:p w14:paraId="596FFCF5" w14:textId="77777777" w:rsidR="001D4701" w:rsidRPr="001D4701" w:rsidRDefault="001D4701" w:rsidP="001D4701">
            <w:pPr>
              <w:pStyle w:val="ConsPlusNormal"/>
              <w:rPr>
                <w:rFonts w:ascii="Times New Roman" w:hAnsi="Times New Roman" w:cs="Times New Roman"/>
                <w:sz w:val="28"/>
                <w:szCs w:val="28"/>
              </w:rPr>
            </w:pPr>
          </w:p>
        </w:tc>
        <w:tc>
          <w:tcPr>
            <w:tcW w:w="4932" w:type="dxa"/>
          </w:tcPr>
          <w:p w14:paraId="3848204A" w14:textId="77777777" w:rsidR="001D4701" w:rsidRPr="001D4701" w:rsidRDefault="001D4701" w:rsidP="001D4701">
            <w:pPr>
              <w:pStyle w:val="ConsPlusNormal"/>
              <w:rPr>
                <w:rFonts w:ascii="Times New Roman" w:hAnsi="Times New Roman" w:cs="Times New Roman"/>
                <w:sz w:val="28"/>
                <w:szCs w:val="28"/>
              </w:rPr>
            </w:pPr>
          </w:p>
        </w:tc>
        <w:tc>
          <w:tcPr>
            <w:tcW w:w="1997" w:type="dxa"/>
          </w:tcPr>
          <w:p w14:paraId="420B9631"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имеется</w:t>
            </w:r>
          </w:p>
        </w:tc>
        <w:tc>
          <w:tcPr>
            <w:tcW w:w="1474" w:type="dxa"/>
          </w:tcPr>
          <w:p w14:paraId="518DB170"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1</w:t>
            </w:r>
          </w:p>
        </w:tc>
      </w:tr>
    </w:tbl>
    <w:p w14:paraId="0EB57605" w14:textId="77777777" w:rsidR="001D4701" w:rsidRPr="001D4701" w:rsidRDefault="001D4701" w:rsidP="001D4701">
      <w:pPr>
        <w:pStyle w:val="ConsPlusNormal"/>
        <w:jc w:val="both"/>
        <w:rPr>
          <w:rFonts w:ascii="Times New Roman" w:hAnsi="Times New Roman" w:cs="Times New Roman"/>
          <w:sz w:val="28"/>
          <w:szCs w:val="28"/>
        </w:rPr>
      </w:pPr>
    </w:p>
    <w:p w14:paraId="627D4EAB"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Директор департамента</w:t>
      </w:r>
    </w:p>
    <w:p w14:paraId="7C3FE071"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внутренней политики администрации</w:t>
      </w:r>
    </w:p>
    <w:p w14:paraId="39924597"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3B84731E"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И.О.ЧАГАЕВ</w:t>
      </w:r>
    </w:p>
    <w:p w14:paraId="634127C1" w14:textId="77777777" w:rsidR="001D4701" w:rsidRPr="001D4701" w:rsidRDefault="001D4701" w:rsidP="001D4701">
      <w:pPr>
        <w:pStyle w:val="ConsPlusNormal"/>
        <w:jc w:val="both"/>
        <w:rPr>
          <w:rFonts w:ascii="Times New Roman" w:hAnsi="Times New Roman" w:cs="Times New Roman"/>
          <w:sz w:val="28"/>
          <w:szCs w:val="28"/>
        </w:rPr>
      </w:pPr>
    </w:p>
    <w:p w14:paraId="559EF97E" w14:textId="77777777" w:rsidR="001D4701" w:rsidRPr="001D4701" w:rsidRDefault="001D4701" w:rsidP="001D4701">
      <w:pPr>
        <w:pStyle w:val="ConsPlusNormal"/>
        <w:jc w:val="both"/>
        <w:rPr>
          <w:rFonts w:ascii="Times New Roman" w:hAnsi="Times New Roman" w:cs="Times New Roman"/>
          <w:sz w:val="28"/>
          <w:szCs w:val="28"/>
        </w:rPr>
      </w:pPr>
    </w:p>
    <w:p w14:paraId="662919F7" w14:textId="77777777" w:rsidR="001D4701" w:rsidRPr="001D4701" w:rsidRDefault="001D4701" w:rsidP="001D4701">
      <w:pPr>
        <w:pStyle w:val="ConsPlusNormal"/>
        <w:jc w:val="right"/>
        <w:outlineLvl w:val="0"/>
        <w:rPr>
          <w:rFonts w:ascii="Times New Roman" w:hAnsi="Times New Roman" w:cs="Times New Roman"/>
          <w:sz w:val="28"/>
          <w:szCs w:val="28"/>
        </w:rPr>
      </w:pPr>
      <w:r w:rsidRPr="001D4701">
        <w:rPr>
          <w:rFonts w:ascii="Times New Roman" w:hAnsi="Times New Roman" w:cs="Times New Roman"/>
          <w:sz w:val="28"/>
          <w:szCs w:val="28"/>
        </w:rPr>
        <w:lastRenderedPageBreak/>
        <w:t>Приложение 2</w:t>
      </w:r>
    </w:p>
    <w:p w14:paraId="51D6023B" w14:textId="77777777" w:rsidR="001D4701" w:rsidRPr="001D4701" w:rsidRDefault="001D4701" w:rsidP="001D4701">
      <w:pPr>
        <w:pStyle w:val="ConsPlusNormal"/>
        <w:jc w:val="both"/>
        <w:rPr>
          <w:rFonts w:ascii="Times New Roman" w:hAnsi="Times New Roman" w:cs="Times New Roman"/>
          <w:sz w:val="28"/>
          <w:szCs w:val="28"/>
        </w:rPr>
      </w:pPr>
    </w:p>
    <w:p w14:paraId="1A2061AF"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Утвержден</w:t>
      </w:r>
    </w:p>
    <w:p w14:paraId="67503EA7"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постановлением</w:t>
      </w:r>
    </w:p>
    <w:p w14:paraId="0C8082D5"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главы администрации (губернатора)</w:t>
      </w:r>
    </w:p>
    <w:p w14:paraId="3927EA04"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4B495D9D"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от 6 февраля 2020 г. N 70</w:t>
      </w:r>
    </w:p>
    <w:p w14:paraId="589938C9" w14:textId="77777777" w:rsidR="001D4701" w:rsidRPr="001D4701" w:rsidRDefault="001D4701" w:rsidP="001D4701">
      <w:pPr>
        <w:pStyle w:val="ConsPlusNormal"/>
        <w:jc w:val="both"/>
        <w:rPr>
          <w:rFonts w:ascii="Times New Roman" w:hAnsi="Times New Roman" w:cs="Times New Roman"/>
          <w:sz w:val="28"/>
          <w:szCs w:val="28"/>
        </w:rPr>
      </w:pPr>
    </w:p>
    <w:p w14:paraId="09244E51" w14:textId="77777777" w:rsidR="001D4701" w:rsidRPr="001D4701" w:rsidRDefault="001D4701" w:rsidP="001D4701">
      <w:pPr>
        <w:pStyle w:val="ConsPlusTitle"/>
        <w:jc w:val="center"/>
        <w:rPr>
          <w:rFonts w:ascii="Times New Roman" w:hAnsi="Times New Roman" w:cs="Times New Roman"/>
          <w:sz w:val="28"/>
          <w:szCs w:val="28"/>
        </w:rPr>
      </w:pPr>
      <w:bookmarkStart w:id="3" w:name="P232"/>
      <w:bookmarkEnd w:id="3"/>
      <w:r w:rsidRPr="001D4701">
        <w:rPr>
          <w:rFonts w:ascii="Times New Roman" w:hAnsi="Times New Roman" w:cs="Times New Roman"/>
          <w:sz w:val="28"/>
          <w:szCs w:val="28"/>
        </w:rPr>
        <w:t>СОСТАВ</w:t>
      </w:r>
    </w:p>
    <w:p w14:paraId="50DD1DFD"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КРАЕВОЙ КОМИССИИ ПО ПРОВЕДЕНИЮ КРАЕВОГО КОНКУРСА ПО ОТБОРУ</w:t>
      </w:r>
    </w:p>
    <w:p w14:paraId="4DD46553"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ПРОЕКТОВ МЕСТНЫХ ИНИЦИАТИВ МУНИЦИПАЛЬНЫХ ОБРАЗОВАНИЙ</w:t>
      </w:r>
    </w:p>
    <w:p w14:paraId="68400900"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7BA63BC2" w14:textId="77777777" w:rsidR="001D4701" w:rsidRPr="001D4701" w:rsidRDefault="001D4701" w:rsidP="001D4701">
      <w:pPr>
        <w:spacing w:after="0" w:line="240" w:lineRule="auto"/>
        <w:rPr>
          <w:rFonts w:ascii="Times New Roman" w:hAnsi="Times New Roman" w:cs="Times New Roman"/>
          <w:sz w:val="28"/>
          <w:szCs w:val="28"/>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D4701" w:rsidRPr="001D4701" w14:paraId="4BEF9693"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334F7DDC" w14:textId="77777777" w:rsidR="001D4701" w:rsidRPr="001D4701" w:rsidRDefault="001D4701" w:rsidP="001D4701">
            <w:pPr>
              <w:spacing w:after="0" w:line="240" w:lineRule="auto"/>
              <w:rPr>
                <w:rFonts w:ascii="Times New Roman" w:hAnsi="Times New Roman" w:cs="Times New Roman"/>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14:paraId="0B9C287B" w14:textId="77777777" w:rsidR="001D4701" w:rsidRPr="001D4701" w:rsidRDefault="001D4701" w:rsidP="001D4701">
            <w:pPr>
              <w:spacing w:after="0" w:line="240" w:lineRule="auto"/>
              <w:rPr>
                <w:rFonts w:ascii="Times New Roman" w:hAnsi="Times New Roman" w:cs="Times New Roman"/>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14:paraId="00C9BC12"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Список изменяющих документов</w:t>
            </w:r>
          </w:p>
          <w:p w14:paraId="5640B9A8"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 xml:space="preserve">(в ред. </w:t>
            </w:r>
            <w:hyperlink r:id="rId12" w:history="1">
              <w:r w:rsidRPr="001D4701">
                <w:rPr>
                  <w:rFonts w:ascii="Times New Roman" w:hAnsi="Times New Roman" w:cs="Times New Roman"/>
                  <w:color w:val="0000FF"/>
                  <w:sz w:val="28"/>
                  <w:szCs w:val="28"/>
                </w:rPr>
                <w:t>Постановления</w:t>
              </w:r>
            </w:hyperlink>
            <w:r w:rsidRPr="001D4701">
              <w:rPr>
                <w:rFonts w:ascii="Times New Roman" w:hAnsi="Times New Roman" w:cs="Times New Roman"/>
                <w:color w:val="392C69"/>
                <w:sz w:val="28"/>
                <w:szCs w:val="28"/>
              </w:rPr>
              <w:t xml:space="preserve"> главы администрации (губернатора) Краснодарского края</w:t>
            </w:r>
          </w:p>
          <w:p w14:paraId="0C1F47F0"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color w:val="392C69"/>
                <w:sz w:val="28"/>
                <w:szCs w:val="28"/>
              </w:rPr>
              <w:t>от 30.03.2021 N 173)</w:t>
            </w:r>
          </w:p>
        </w:tc>
        <w:tc>
          <w:tcPr>
            <w:tcW w:w="113" w:type="dxa"/>
            <w:tcBorders>
              <w:top w:val="nil"/>
              <w:left w:val="nil"/>
              <w:bottom w:val="nil"/>
              <w:right w:val="nil"/>
            </w:tcBorders>
            <w:shd w:val="clear" w:color="auto" w:fill="F4F3F8"/>
            <w:tcMar>
              <w:top w:w="0" w:type="dxa"/>
              <w:left w:w="0" w:type="dxa"/>
              <w:bottom w:w="0" w:type="dxa"/>
              <w:right w:w="0" w:type="dxa"/>
            </w:tcMar>
          </w:tcPr>
          <w:p w14:paraId="27178254" w14:textId="77777777" w:rsidR="001D4701" w:rsidRPr="001D4701" w:rsidRDefault="001D4701" w:rsidP="001D4701">
            <w:pPr>
              <w:spacing w:after="0" w:line="240" w:lineRule="auto"/>
              <w:rPr>
                <w:rFonts w:ascii="Times New Roman" w:hAnsi="Times New Roman" w:cs="Times New Roman"/>
                <w:sz w:val="28"/>
                <w:szCs w:val="28"/>
              </w:rPr>
            </w:pPr>
          </w:p>
        </w:tc>
      </w:tr>
    </w:tbl>
    <w:p w14:paraId="417058DF" w14:textId="77777777" w:rsidR="001D4701" w:rsidRPr="001D4701" w:rsidRDefault="001D4701" w:rsidP="001D4701">
      <w:pPr>
        <w:pStyle w:val="ConsPlusNormal"/>
        <w:jc w:val="both"/>
        <w:rPr>
          <w:rFonts w:ascii="Times New Roman" w:hAnsi="Times New Roman" w:cs="Times New Roman"/>
          <w:sz w:val="28"/>
          <w:szCs w:val="28"/>
        </w:rPr>
      </w:pPr>
    </w:p>
    <w:p w14:paraId="0E0E4A31"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Заместитель главы администрации (губернатора) Краснодарского края (внутренняя политика), председатель комиссии;</w:t>
      </w:r>
    </w:p>
    <w:p w14:paraId="5540F1D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заместитель начальника управления, начальник отдела аналитического, методического и информационного обеспечения в управлении по взаимодействию с органами местного самоуправления департамента внутренней политики администрации Краснодарского края, заместитель председателя комиссии;</w:t>
      </w:r>
    </w:p>
    <w:p w14:paraId="378AE694"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начальник отдела по координации работы с местными инициативами государственного казенного учреждения Краснодарского края "Аппарат Общественной палаты Краснодарского края", секретарь комиссии.</w:t>
      </w:r>
    </w:p>
    <w:p w14:paraId="66BC7FF3" w14:textId="77777777" w:rsidR="001D4701" w:rsidRPr="001D4701" w:rsidRDefault="001D4701" w:rsidP="001D4701">
      <w:pPr>
        <w:pStyle w:val="ConsPlusNormal"/>
        <w:jc w:val="both"/>
        <w:rPr>
          <w:rFonts w:ascii="Times New Roman" w:hAnsi="Times New Roman" w:cs="Times New Roman"/>
          <w:sz w:val="28"/>
          <w:szCs w:val="28"/>
        </w:rPr>
      </w:pPr>
    </w:p>
    <w:p w14:paraId="6885725A"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sz w:val="28"/>
          <w:szCs w:val="28"/>
        </w:rPr>
        <w:t>Члены комиссии:</w:t>
      </w:r>
    </w:p>
    <w:p w14:paraId="6280E82B" w14:textId="77777777" w:rsidR="001D4701" w:rsidRPr="001D4701" w:rsidRDefault="001D4701" w:rsidP="001D4701">
      <w:pPr>
        <w:pStyle w:val="ConsPlusNormal"/>
        <w:jc w:val="both"/>
        <w:rPr>
          <w:rFonts w:ascii="Times New Roman" w:hAnsi="Times New Roman" w:cs="Times New Roman"/>
          <w:sz w:val="28"/>
          <w:szCs w:val="28"/>
        </w:rPr>
      </w:pPr>
    </w:p>
    <w:p w14:paraId="0657B508"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председатель комитета Законодательного Собрания Краснодарского края по вопросам местного самоуправления, административно-территориального устройства и социально-экономического развития территорий (по согласованию);</w:t>
      </w:r>
    </w:p>
    <w:p w14:paraId="6DC8AD9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председатель комитета Законодательного Собрания Краснодарского края по вопросам законности, правопорядка и правовой защиты граждан (по согласованию);</w:t>
      </w:r>
    </w:p>
    <w:p w14:paraId="46B8C18A"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заместитель начальника управления, начальник отдела правового обеспечения и административно-территориального устройства в управлении правового обеспечения, реестра и регистра департамента внутренней политики администрации Краснодарского края;</w:t>
      </w:r>
    </w:p>
    <w:p w14:paraId="38E5A7D2"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lastRenderedPageBreak/>
        <w:t>начальник отдела презентационной деятельности, информационного сопровождения и формирования политики в области энергоэффективности министерства топливно-энергетического комплекса и жилищно-коммунального хозяйства Краснодарского края;</w:t>
      </w:r>
    </w:p>
    <w:p w14:paraId="5D63F137"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заместитель начальника отдела благоустройства, формирования комфортной городской среды и организации похоронного дела министерства топливно-энергетического комплекса и жилищно-коммунального хозяйства Краснодарского края;</w:t>
      </w:r>
    </w:p>
    <w:p w14:paraId="5E29A139"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председатель правления ассоциации "Совет муниципальных образований Краснодарского края" (по согласованию);</w:t>
      </w:r>
    </w:p>
    <w:p w14:paraId="7E1AE42A"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исполнительный директор ассоциации "Совет органов территориальных общественных самоуправлений Краснодарского края" (по согласованию);</w:t>
      </w:r>
    </w:p>
    <w:p w14:paraId="68B02501"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член комиссии Общественной палаты Краснодарского края по вопросам патриотического воспитания, гражданского просвещения, развития образования, науки и культуры (по согласованию);</w:t>
      </w:r>
    </w:p>
    <w:p w14:paraId="48887A0B"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член комиссии Общественной палаты Краснодарского края по вопросам здравоохранения, защиты прав инвалидов и ветеранов, развития доступной среды (по согласованию);</w:t>
      </w:r>
    </w:p>
    <w:p w14:paraId="36BEDA4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член комиссии Общественной палаты Краснодарского края по вопросам развития социально ориентированных некоммерческих организаций, благотворительности, поддержки семьи, материнства и детства, развития гражданских инициатив в области культуры (по согласованию).</w:t>
      </w:r>
    </w:p>
    <w:p w14:paraId="52C9A1CD" w14:textId="77777777" w:rsidR="001D4701" w:rsidRPr="001D4701" w:rsidRDefault="001D4701" w:rsidP="001D4701">
      <w:pPr>
        <w:pStyle w:val="ConsPlusNormal"/>
        <w:jc w:val="both"/>
        <w:rPr>
          <w:rFonts w:ascii="Times New Roman" w:hAnsi="Times New Roman" w:cs="Times New Roman"/>
          <w:sz w:val="28"/>
          <w:szCs w:val="28"/>
        </w:rPr>
      </w:pPr>
    </w:p>
    <w:p w14:paraId="1C51098B"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Директор департамента</w:t>
      </w:r>
    </w:p>
    <w:p w14:paraId="6BE7EBB1"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внутренней политики администрации</w:t>
      </w:r>
    </w:p>
    <w:p w14:paraId="3B49C91B"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18B4E88D"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И.О.ЧАГАЕВ</w:t>
      </w:r>
    </w:p>
    <w:p w14:paraId="6F4A3798" w14:textId="77777777" w:rsidR="001D4701" w:rsidRPr="001D4701" w:rsidRDefault="001D4701" w:rsidP="001D4701">
      <w:pPr>
        <w:pStyle w:val="ConsPlusNormal"/>
        <w:jc w:val="both"/>
        <w:rPr>
          <w:rFonts w:ascii="Times New Roman" w:hAnsi="Times New Roman" w:cs="Times New Roman"/>
          <w:sz w:val="28"/>
          <w:szCs w:val="28"/>
        </w:rPr>
      </w:pPr>
    </w:p>
    <w:p w14:paraId="0D43C246" w14:textId="77777777" w:rsidR="001D4701" w:rsidRPr="001D4701" w:rsidRDefault="001D4701" w:rsidP="001D4701">
      <w:pPr>
        <w:pStyle w:val="ConsPlusNormal"/>
        <w:jc w:val="both"/>
        <w:rPr>
          <w:rFonts w:ascii="Times New Roman" w:hAnsi="Times New Roman" w:cs="Times New Roman"/>
          <w:sz w:val="28"/>
          <w:szCs w:val="28"/>
        </w:rPr>
      </w:pPr>
    </w:p>
    <w:p w14:paraId="7B80BB3D" w14:textId="77777777" w:rsidR="001D4701" w:rsidRPr="001D4701" w:rsidRDefault="001D4701" w:rsidP="001D4701">
      <w:pPr>
        <w:pStyle w:val="ConsPlusNormal"/>
        <w:jc w:val="both"/>
        <w:rPr>
          <w:rFonts w:ascii="Times New Roman" w:hAnsi="Times New Roman" w:cs="Times New Roman"/>
          <w:sz w:val="28"/>
          <w:szCs w:val="28"/>
        </w:rPr>
      </w:pPr>
    </w:p>
    <w:p w14:paraId="149BFBC3" w14:textId="77777777" w:rsidR="001D4701" w:rsidRPr="001D4701" w:rsidRDefault="001D4701" w:rsidP="001D4701">
      <w:pPr>
        <w:pStyle w:val="ConsPlusNormal"/>
        <w:jc w:val="both"/>
        <w:rPr>
          <w:rFonts w:ascii="Times New Roman" w:hAnsi="Times New Roman" w:cs="Times New Roman"/>
          <w:sz w:val="28"/>
          <w:szCs w:val="28"/>
        </w:rPr>
      </w:pPr>
    </w:p>
    <w:p w14:paraId="3F163132" w14:textId="77777777" w:rsidR="001D4701" w:rsidRPr="001D4701" w:rsidRDefault="001D4701" w:rsidP="001D4701">
      <w:pPr>
        <w:pStyle w:val="ConsPlusNormal"/>
        <w:jc w:val="both"/>
        <w:rPr>
          <w:rFonts w:ascii="Times New Roman" w:hAnsi="Times New Roman" w:cs="Times New Roman"/>
          <w:sz w:val="28"/>
          <w:szCs w:val="28"/>
        </w:rPr>
      </w:pPr>
    </w:p>
    <w:p w14:paraId="516A1E55" w14:textId="77777777" w:rsidR="001D4701" w:rsidRPr="001D4701" w:rsidRDefault="001D4701" w:rsidP="001D4701">
      <w:pPr>
        <w:pStyle w:val="ConsPlusNormal"/>
        <w:jc w:val="right"/>
        <w:outlineLvl w:val="0"/>
        <w:rPr>
          <w:rFonts w:ascii="Times New Roman" w:hAnsi="Times New Roman" w:cs="Times New Roman"/>
          <w:sz w:val="28"/>
          <w:szCs w:val="28"/>
        </w:rPr>
      </w:pPr>
      <w:r w:rsidRPr="001D4701">
        <w:rPr>
          <w:rFonts w:ascii="Times New Roman" w:hAnsi="Times New Roman" w:cs="Times New Roman"/>
          <w:sz w:val="28"/>
          <w:szCs w:val="28"/>
        </w:rPr>
        <w:t>Приложение 3</w:t>
      </w:r>
    </w:p>
    <w:p w14:paraId="6F1A948B" w14:textId="77777777" w:rsidR="001D4701" w:rsidRPr="001D4701" w:rsidRDefault="001D4701" w:rsidP="001D4701">
      <w:pPr>
        <w:pStyle w:val="ConsPlusNormal"/>
        <w:jc w:val="both"/>
        <w:rPr>
          <w:rFonts w:ascii="Times New Roman" w:hAnsi="Times New Roman" w:cs="Times New Roman"/>
          <w:sz w:val="28"/>
          <w:szCs w:val="28"/>
        </w:rPr>
      </w:pPr>
    </w:p>
    <w:p w14:paraId="69C18763"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Утвержден</w:t>
      </w:r>
    </w:p>
    <w:p w14:paraId="4073DA93"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постановлением</w:t>
      </w:r>
    </w:p>
    <w:p w14:paraId="37950BAD"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главы администрации (губернатора)</w:t>
      </w:r>
    </w:p>
    <w:p w14:paraId="6BEDB041"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188FA799"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от 6 февраля 2020 г. N 70</w:t>
      </w:r>
    </w:p>
    <w:p w14:paraId="5A1D6755" w14:textId="77777777" w:rsidR="001D4701" w:rsidRPr="001D4701" w:rsidRDefault="001D4701" w:rsidP="001D4701">
      <w:pPr>
        <w:pStyle w:val="ConsPlusNormal"/>
        <w:jc w:val="both"/>
        <w:rPr>
          <w:rFonts w:ascii="Times New Roman" w:hAnsi="Times New Roman" w:cs="Times New Roman"/>
          <w:sz w:val="28"/>
          <w:szCs w:val="28"/>
        </w:rPr>
      </w:pPr>
    </w:p>
    <w:p w14:paraId="3511FE0C" w14:textId="77777777" w:rsidR="001D4701" w:rsidRPr="001D4701" w:rsidRDefault="001D4701" w:rsidP="001D4701">
      <w:pPr>
        <w:pStyle w:val="ConsPlusTitle"/>
        <w:jc w:val="center"/>
        <w:rPr>
          <w:rFonts w:ascii="Times New Roman" w:hAnsi="Times New Roman" w:cs="Times New Roman"/>
          <w:sz w:val="28"/>
          <w:szCs w:val="28"/>
        </w:rPr>
      </w:pPr>
      <w:bookmarkStart w:id="4" w:name="P274"/>
      <w:bookmarkEnd w:id="4"/>
      <w:r w:rsidRPr="001D4701">
        <w:rPr>
          <w:rFonts w:ascii="Times New Roman" w:hAnsi="Times New Roman" w:cs="Times New Roman"/>
          <w:sz w:val="28"/>
          <w:szCs w:val="28"/>
        </w:rPr>
        <w:t>ПОРЯДОК</w:t>
      </w:r>
    </w:p>
    <w:p w14:paraId="0E4BE7DB"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ПРЕДОСТАВЛЕНИЯ И РАСПРЕДЕЛЕНИЯ ДОТАЦИЙ МЕСТНЫМ БЮДЖЕТАМ</w:t>
      </w:r>
    </w:p>
    <w:p w14:paraId="110A79B4"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МУНИЦИПАЛЬНЫХ ОБРАЗОВАНИЙ КРАСНОДАРСКОГО КРАЯ ИЗ КРАЕВОГО</w:t>
      </w:r>
    </w:p>
    <w:p w14:paraId="59EBAA42"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lastRenderedPageBreak/>
        <w:t>БЮДЖЕТА НА ПОДДЕРЖКУ МЕСТНЫХ ИНИЦИАТИВ ПО ИТОГАМ</w:t>
      </w:r>
    </w:p>
    <w:p w14:paraId="40EF84D6"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КРАЕВОГО КОНКУРСА</w:t>
      </w:r>
    </w:p>
    <w:p w14:paraId="3FC7DDEF" w14:textId="77777777" w:rsidR="001D4701" w:rsidRPr="001D4701" w:rsidRDefault="001D4701" w:rsidP="001D4701">
      <w:pPr>
        <w:pStyle w:val="ConsPlusNormal"/>
        <w:jc w:val="both"/>
        <w:rPr>
          <w:rFonts w:ascii="Times New Roman" w:hAnsi="Times New Roman" w:cs="Times New Roman"/>
          <w:sz w:val="28"/>
          <w:szCs w:val="28"/>
        </w:rPr>
      </w:pPr>
    </w:p>
    <w:p w14:paraId="7199EBA5" w14:textId="77777777" w:rsidR="001D4701" w:rsidRPr="001D4701" w:rsidRDefault="001D4701" w:rsidP="001D4701">
      <w:pPr>
        <w:pStyle w:val="ConsPlusTitle"/>
        <w:jc w:val="center"/>
        <w:outlineLvl w:val="1"/>
        <w:rPr>
          <w:rFonts w:ascii="Times New Roman" w:hAnsi="Times New Roman" w:cs="Times New Roman"/>
          <w:sz w:val="28"/>
          <w:szCs w:val="28"/>
        </w:rPr>
      </w:pPr>
      <w:r w:rsidRPr="001D4701">
        <w:rPr>
          <w:rFonts w:ascii="Times New Roman" w:hAnsi="Times New Roman" w:cs="Times New Roman"/>
          <w:sz w:val="28"/>
          <w:szCs w:val="28"/>
        </w:rPr>
        <w:t>1. Правила предоставления дотаций местным бюджетам</w:t>
      </w:r>
    </w:p>
    <w:p w14:paraId="38F20045"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муниципальных образований Краснодарского края из краевого</w:t>
      </w:r>
    </w:p>
    <w:p w14:paraId="37011D20"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бюджета на поддержку местных инициатив по итогам</w:t>
      </w:r>
    </w:p>
    <w:p w14:paraId="40C72818"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краевого конкурса</w:t>
      </w:r>
    </w:p>
    <w:p w14:paraId="335A07E5" w14:textId="77777777" w:rsidR="001D4701" w:rsidRPr="001D4701" w:rsidRDefault="001D4701" w:rsidP="001D4701">
      <w:pPr>
        <w:pStyle w:val="ConsPlusNormal"/>
        <w:jc w:val="both"/>
        <w:rPr>
          <w:rFonts w:ascii="Times New Roman" w:hAnsi="Times New Roman" w:cs="Times New Roman"/>
          <w:sz w:val="28"/>
          <w:szCs w:val="28"/>
        </w:rPr>
      </w:pPr>
    </w:p>
    <w:p w14:paraId="1FEDBA9A"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1.1. Предоставление дотаций местным бюджетам муниципальных образований Краснодарского края из краевого бюджета на поддержку местных инициатив муниципальных образований Краснодарского края по итогам краевого конкурса (далее - дотации на поддержку местных инициатив) осуществляется на основании </w:t>
      </w:r>
      <w:hyperlink r:id="rId13" w:history="1">
        <w:r w:rsidRPr="001D4701">
          <w:rPr>
            <w:rFonts w:ascii="Times New Roman" w:hAnsi="Times New Roman" w:cs="Times New Roman"/>
            <w:color w:val="0000FF"/>
            <w:sz w:val="28"/>
            <w:szCs w:val="28"/>
          </w:rPr>
          <w:t>статьи 138.4</w:t>
        </w:r>
      </w:hyperlink>
      <w:r w:rsidRPr="001D4701">
        <w:rPr>
          <w:rFonts w:ascii="Times New Roman" w:hAnsi="Times New Roman" w:cs="Times New Roman"/>
          <w:sz w:val="28"/>
          <w:szCs w:val="28"/>
        </w:rPr>
        <w:t xml:space="preserve"> Бюджетного кодекса Российской Федерации, </w:t>
      </w:r>
      <w:hyperlink r:id="rId14" w:history="1">
        <w:r w:rsidRPr="001D4701">
          <w:rPr>
            <w:rFonts w:ascii="Times New Roman" w:hAnsi="Times New Roman" w:cs="Times New Roman"/>
            <w:color w:val="0000FF"/>
            <w:sz w:val="28"/>
            <w:szCs w:val="28"/>
          </w:rPr>
          <w:t>статьи 4(1)</w:t>
        </w:r>
      </w:hyperlink>
      <w:r w:rsidRPr="001D4701">
        <w:rPr>
          <w:rFonts w:ascii="Times New Roman" w:hAnsi="Times New Roman" w:cs="Times New Roman"/>
          <w:sz w:val="28"/>
          <w:szCs w:val="28"/>
        </w:rPr>
        <w:t xml:space="preserve"> Закона Краснодарского края от 15 июля 2005 г. N 918-КЗ "О межбюджетных отношениях в Краснодарском крае" в пределах средств, предусмотренных законом Краснодарского края о краевом бюджете на реализацию соответствующих мероприятий </w:t>
      </w:r>
      <w:hyperlink r:id="rId15" w:history="1">
        <w:r w:rsidRPr="001D4701">
          <w:rPr>
            <w:rFonts w:ascii="Times New Roman" w:hAnsi="Times New Roman" w:cs="Times New Roman"/>
            <w:color w:val="0000FF"/>
            <w:sz w:val="28"/>
            <w:szCs w:val="28"/>
          </w:rPr>
          <w:t>подпрограммы</w:t>
        </w:r>
      </w:hyperlink>
      <w:r w:rsidRPr="001D4701">
        <w:rPr>
          <w:rFonts w:ascii="Times New Roman" w:hAnsi="Times New Roman" w:cs="Times New Roman"/>
          <w:sz w:val="28"/>
          <w:szCs w:val="28"/>
        </w:rPr>
        <w:t xml:space="preserve"> "Развитие инициативного бюджетирования в Краснодарском крае" государственной программы Краснодарского края "Региональная политика и развитие гражданского общества", утвержденной постановлением главы администрации (губернатора) Краснодарского края от 19 октября 2015 г. N 975.</w:t>
      </w:r>
    </w:p>
    <w:p w14:paraId="7E1C7AB0"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1.2. Дотации на поддержку местных инициатив предоставляются бюджетам муниципальных районов Краснодарского края, в состав которых входят сельские и городские поселения, проекты которых признаны победителями краевого конкурса по отбору проектов местных инициатив муниципальных образований Краснодарского края, в соответствии с Порядком проведения конкурса по отбору проектов местных инициатив, утвержденным постановлением главы администрации (губернатора) Краснодарского края.</w:t>
      </w:r>
    </w:p>
    <w:p w14:paraId="259B9C7D"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1.3. Условиями предоставления дотаций на поддержку местных инициатив являются:</w:t>
      </w:r>
    </w:p>
    <w:p w14:paraId="5DCF2646"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1.3.1. Наличие решения краевой конкурсной комиссии по проведению краевого конкурса по отбору проектов местных инициатив о признании победителем проекта (проектов) местных инициатив муниципального образования Краснодарского края по итогам проведения краевого конкурса по отбору проектов местных инициатив муниципальных образований Краснодарского края.</w:t>
      </w:r>
    </w:p>
    <w:p w14:paraId="6EFC347A"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 xml:space="preserve">1.3.2. Обязательство муниципального района Краснодарского края предоставить иные межбюджетные трансферты на поддержку местных инициатив из бюджета муниципального района бюджетам городских, сельских поселений, входящих в состав муниципального района, проекты которых признаны победителями краевого конкурса по отбору проектов местных инициатив муниципальных образований Краснодарского края, в </w:t>
      </w:r>
      <w:r w:rsidRPr="001D4701">
        <w:rPr>
          <w:rFonts w:ascii="Times New Roman" w:hAnsi="Times New Roman" w:cs="Times New Roman"/>
          <w:sz w:val="28"/>
          <w:szCs w:val="28"/>
        </w:rPr>
        <w:lastRenderedPageBreak/>
        <w:t>объеме не менее объема дотации, предоставленной бюджету муниципального района Краснодарского края из краевого бюджета на поддержку местных инициатив по итогам краевого конкурса.</w:t>
      </w:r>
    </w:p>
    <w:p w14:paraId="5C761F7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1.4. Управление делами администрации Краснодарского края производит перечисление дотаций на поддержку местных инициатив в бюджеты муниципальных районов Краснодарского края в установленном порядке на счет Управления Федерального казначейства по Краснодарскому краю, открытый для учета поступлений и их распределения между бюджетами бюджетной системы Российской Федерации.</w:t>
      </w:r>
    </w:p>
    <w:p w14:paraId="3AA2B8EE"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1.5. Органы местного самоуправления муниципальных районов Краснодарского края при получении запроса представляют в департамент внутренней политики администрации Краснодарского края документы, отчеты и материалы, в том числе данные бухгалтерского учета и первичную документацию, связанные с использованием бюджетных средств, полученных в форме дотаций на поддержку местных инициатив.</w:t>
      </w:r>
    </w:p>
    <w:p w14:paraId="0F9D56F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1.6. Ответственность за несоблюдение Правил и за недостоверность представляемых сведений несут органы местного самоуправления муниципальных образований Краснодарского края.</w:t>
      </w:r>
    </w:p>
    <w:p w14:paraId="221EB0D4"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1.7. Контроль за использованием органами местного самоуправления муниципальных образований Краснодарского края дотаций на поддержку местных инициатив осуществляется в соответствии с действующим законодательством.</w:t>
      </w:r>
    </w:p>
    <w:p w14:paraId="0E728019" w14:textId="77777777" w:rsidR="001D4701" w:rsidRPr="001D4701" w:rsidRDefault="001D4701" w:rsidP="001D4701">
      <w:pPr>
        <w:pStyle w:val="ConsPlusNormal"/>
        <w:jc w:val="both"/>
        <w:rPr>
          <w:rFonts w:ascii="Times New Roman" w:hAnsi="Times New Roman" w:cs="Times New Roman"/>
          <w:sz w:val="28"/>
          <w:szCs w:val="28"/>
        </w:rPr>
      </w:pPr>
    </w:p>
    <w:p w14:paraId="59A8F2B5" w14:textId="77777777" w:rsidR="001D4701" w:rsidRPr="001D4701" w:rsidRDefault="001D4701" w:rsidP="001D4701">
      <w:pPr>
        <w:pStyle w:val="ConsPlusTitle"/>
        <w:jc w:val="center"/>
        <w:outlineLvl w:val="1"/>
        <w:rPr>
          <w:rFonts w:ascii="Times New Roman" w:hAnsi="Times New Roman" w:cs="Times New Roman"/>
          <w:sz w:val="28"/>
          <w:szCs w:val="28"/>
        </w:rPr>
      </w:pPr>
      <w:r w:rsidRPr="001D4701">
        <w:rPr>
          <w:rFonts w:ascii="Times New Roman" w:hAnsi="Times New Roman" w:cs="Times New Roman"/>
          <w:sz w:val="28"/>
          <w:szCs w:val="28"/>
        </w:rPr>
        <w:t>2. Методика распределения дотаций местным бюджетам</w:t>
      </w:r>
    </w:p>
    <w:p w14:paraId="4173E95D"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муниципальных образований Краснодарского края из краевого</w:t>
      </w:r>
    </w:p>
    <w:p w14:paraId="16CC65EF"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бюджета на поддержку местных инициатив по итогам</w:t>
      </w:r>
    </w:p>
    <w:p w14:paraId="3A6F50CD" w14:textId="77777777" w:rsidR="001D4701" w:rsidRPr="001D4701" w:rsidRDefault="001D4701" w:rsidP="001D4701">
      <w:pPr>
        <w:pStyle w:val="ConsPlusTitle"/>
        <w:jc w:val="center"/>
        <w:rPr>
          <w:rFonts w:ascii="Times New Roman" w:hAnsi="Times New Roman" w:cs="Times New Roman"/>
          <w:sz w:val="28"/>
          <w:szCs w:val="28"/>
        </w:rPr>
      </w:pPr>
      <w:r w:rsidRPr="001D4701">
        <w:rPr>
          <w:rFonts w:ascii="Times New Roman" w:hAnsi="Times New Roman" w:cs="Times New Roman"/>
          <w:sz w:val="28"/>
          <w:szCs w:val="28"/>
        </w:rPr>
        <w:t>краевого конкурса</w:t>
      </w:r>
    </w:p>
    <w:p w14:paraId="5B7B8D2E" w14:textId="77777777" w:rsidR="001D4701" w:rsidRPr="001D4701" w:rsidRDefault="001D4701" w:rsidP="001D4701">
      <w:pPr>
        <w:pStyle w:val="ConsPlusNormal"/>
        <w:jc w:val="both"/>
        <w:rPr>
          <w:rFonts w:ascii="Times New Roman" w:hAnsi="Times New Roman" w:cs="Times New Roman"/>
          <w:sz w:val="28"/>
          <w:szCs w:val="28"/>
        </w:rPr>
      </w:pPr>
    </w:p>
    <w:p w14:paraId="2DE40D35"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2.1. Объем дотации на поддержку местных инициатив, предоставляемой бюджету муниципального района Краснодарского края, рассчитывается исходя из общей суммы, предусмотренной в краевом бюджете на предоставление дотаций местным бюджетам муниципальных образований Краснодарского края из краевого бюджета на поддержку местных инициатив муниципальных образований Краснодарского края по итогам краевого конкурса, и путем суммирования объемов средств, предусмотренных за счет краевого бюджета проектом(</w:t>
      </w:r>
      <w:proofErr w:type="spellStart"/>
      <w:r w:rsidRPr="001D4701">
        <w:rPr>
          <w:rFonts w:ascii="Times New Roman" w:hAnsi="Times New Roman" w:cs="Times New Roman"/>
          <w:sz w:val="28"/>
          <w:szCs w:val="28"/>
        </w:rPr>
        <w:t>ами</w:t>
      </w:r>
      <w:proofErr w:type="spellEnd"/>
      <w:r w:rsidRPr="001D4701">
        <w:rPr>
          <w:rFonts w:ascii="Times New Roman" w:hAnsi="Times New Roman" w:cs="Times New Roman"/>
          <w:sz w:val="28"/>
          <w:szCs w:val="28"/>
        </w:rPr>
        <w:t>) местных инициатив городских, сельских поселений, входящих в состав муниципального района, на реализацию проекта(</w:t>
      </w:r>
      <w:proofErr w:type="spellStart"/>
      <w:r w:rsidRPr="001D4701">
        <w:rPr>
          <w:rFonts w:ascii="Times New Roman" w:hAnsi="Times New Roman" w:cs="Times New Roman"/>
          <w:sz w:val="28"/>
          <w:szCs w:val="28"/>
        </w:rPr>
        <w:t>ов</w:t>
      </w:r>
      <w:proofErr w:type="spellEnd"/>
      <w:r w:rsidRPr="001D4701">
        <w:rPr>
          <w:rFonts w:ascii="Times New Roman" w:hAnsi="Times New Roman" w:cs="Times New Roman"/>
          <w:sz w:val="28"/>
          <w:szCs w:val="28"/>
        </w:rPr>
        <w:t>) местных инициатив, признанного(</w:t>
      </w:r>
      <w:proofErr w:type="spellStart"/>
      <w:r w:rsidRPr="001D4701">
        <w:rPr>
          <w:rFonts w:ascii="Times New Roman" w:hAnsi="Times New Roman" w:cs="Times New Roman"/>
          <w:sz w:val="28"/>
          <w:szCs w:val="28"/>
        </w:rPr>
        <w:t>ых</w:t>
      </w:r>
      <w:proofErr w:type="spellEnd"/>
      <w:r w:rsidRPr="001D4701">
        <w:rPr>
          <w:rFonts w:ascii="Times New Roman" w:hAnsi="Times New Roman" w:cs="Times New Roman"/>
          <w:sz w:val="28"/>
          <w:szCs w:val="28"/>
        </w:rPr>
        <w:t>) победителем(</w:t>
      </w:r>
      <w:proofErr w:type="spellStart"/>
      <w:r w:rsidRPr="001D4701">
        <w:rPr>
          <w:rFonts w:ascii="Times New Roman" w:hAnsi="Times New Roman" w:cs="Times New Roman"/>
          <w:sz w:val="28"/>
          <w:szCs w:val="28"/>
        </w:rPr>
        <w:t>ями</w:t>
      </w:r>
      <w:proofErr w:type="spellEnd"/>
      <w:r w:rsidRPr="001D4701">
        <w:rPr>
          <w:rFonts w:ascii="Times New Roman" w:hAnsi="Times New Roman" w:cs="Times New Roman"/>
          <w:sz w:val="28"/>
          <w:szCs w:val="28"/>
        </w:rPr>
        <w:t>) краевого конкурса по отбору проектов местных инициатив муниципальных образований Краснодарского края:</w:t>
      </w:r>
    </w:p>
    <w:p w14:paraId="20DB6886" w14:textId="77777777" w:rsidR="001D4701" w:rsidRPr="001D4701" w:rsidRDefault="001D4701" w:rsidP="001D4701">
      <w:pPr>
        <w:pStyle w:val="ConsPlusNormal"/>
        <w:jc w:val="both"/>
        <w:rPr>
          <w:rFonts w:ascii="Times New Roman" w:hAnsi="Times New Roman" w:cs="Times New Roman"/>
          <w:sz w:val="28"/>
          <w:szCs w:val="28"/>
        </w:rPr>
      </w:pPr>
    </w:p>
    <w:p w14:paraId="1C458DFC" w14:textId="77777777" w:rsidR="001D4701" w:rsidRPr="001D4701" w:rsidRDefault="001D4701" w:rsidP="001D4701">
      <w:pPr>
        <w:pStyle w:val="ConsPlusNormal"/>
        <w:jc w:val="center"/>
        <w:rPr>
          <w:rFonts w:ascii="Times New Roman" w:hAnsi="Times New Roman" w:cs="Times New Roman"/>
          <w:sz w:val="28"/>
          <w:szCs w:val="28"/>
        </w:rPr>
      </w:pPr>
      <w:r w:rsidRPr="001D4701">
        <w:rPr>
          <w:rFonts w:ascii="Times New Roman" w:hAnsi="Times New Roman" w:cs="Times New Roman"/>
          <w:position w:val="-27"/>
          <w:sz w:val="28"/>
          <w:szCs w:val="28"/>
        </w:rPr>
        <w:pict w14:anchorId="60A5BC90">
          <v:shape id="_x0000_i1025" style="width:62.25pt;height:39pt" coordsize="" o:spt="100" adj="0,,0" path="" filled="f" stroked="f">
            <v:stroke joinstyle="miter"/>
            <v:imagedata r:id="rId16" o:title="base_23729_203267_32768"/>
            <v:formulas/>
            <v:path o:connecttype="segments"/>
          </v:shape>
        </w:pict>
      </w:r>
    </w:p>
    <w:p w14:paraId="3364C3F4" w14:textId="77777777" w:rsidR="001D4701" w:rsidRPr="001D4701" w:rsidRDefault="001D4701" w:rsidP="001D4701">
      <w:pPr>
        <w:pStyle w:val="ConsPlusNormal"/>
        <w:jc w:val="both"/>
        <w:rPr>
          <w:rFonts w:ascii="Times New Roman" w:hAnsi="Times New Roman" w:cs="Times New Roman"/>
          <w:sz w:val="28"/>
          <w:szCs w:val="28"/>
        </w:rPr>
      </w:pPr>
    </w:p>
    <w:p w14:paraId="3BBE4574"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lastRenderedPageBreak/>
        <w:t>где:</w:t>
      </w:r>
    </w:p>
    <w:p w14:paraId="0D7B3681" w14:textId="77777777" w:rsidR="001D4701" w:rsidRPr="001D4701" w:rsidRDefault="001D4701" w:rsidP="001D4701">
      <w:pPr>
        <w:pStyle w:val="ConsPlusNormal"/>
        <w:ind w:firstLine="540"/>
        <w:jc w:val="both"/>
        <w:rPr>
          <w:rFonts w:ascii="Times New Roman" w:hAnsi="Times New Roman" w:cs="Times New Roman"/>
          <w:sz w:val="28"/>
          <w:szCs w:val="28"/>
        </w:rPr>
      </w:pPr>
      <w:proofErr w:type="spellStart"/>
      <w:r w:rsidRPr="001D4701">
        <w:rPr>
          <w:rFonts w:ascii="Times New Roman" w:hAnsi="Times New Roman" w:cs="Times New Roman"/>
          <w:sz w:val="28"/>
          <w:szCs w:val="28"/>
        </w:rPr>
        <w:t>S</w:t>
      </w:r>
      <w:r w:rsidRPr="001D4701">
        <w:rPr>
          <w:rFonts w:ascii="Times New Roman" w:hAnsi="Times New Roman" w:cs="Times New Roman"/>
          <w:sz w:val="28"/>
          <w:szCs w:val="28"/>
          <w:vertAlign w:val="subscript"/>
        </w:rPr>
        <w:t>i</w:t>
      </w:r>
      <w:proofErr w:type="spellEnd"/>
      <w:r w:rsidRPr="001D4701">
        <w:rPr>
          <w:rFonts w:ascii="Times New Roman" w:hAnsi="Times New Roman" w:cs="Times New Roman"/>
          <w:sz w:val="28"/>
          <w:szCs w:val="28"/>
        </w:rPr>
        <w:t xml:space="preserve"> - объем дотации на поддержку местных инициатив, предоставляемой бюджету i-го муниципального района Краснодарского края;</w:t>
      </w:r>
    </w:p>
    <w:p w14:paraId="4AE6B1A7" w14:textId="77777777" w:rsidR="001D4701" w:rsidRPr="001D4701" w:rsidRDefault="001D4701" w:rsidP="001D4701">
      <w:pPr>
        <w:pStyle w:val="ConsPlusNormal"/>
        <w:ind w:firstLine="540"/>
        <w:jc w:val="both"/>
        <w:rPr>
          <w:rFonts w:ascii="Times New Roman" w:hAnsi="Times New Roman" w:cs="Times New Roman"/>
          <w:sz w:val="28"/>
          <w:szCs w:val="28"/>
        </w:rPr>
      </w:pPr>
      <w:proofErr w:type="spellStart"/>
      <w:r w:rsidRPr="001D4701">
        <w:rPr>
          <w:rFonts w:ascii="Times New Roman" w:hAnsi="Times New Roman" w:cs="Times New Roman"/>
          <w:sz w:val="28"/>
          <w:szCs w:val="28"/>
        </w:rPr>
        <w:t>D</w:t>
      </w:r>
      <w:r w:rsidRPr="001D4701">
        <w:rPr>
          <w:rFonts w:ascii="Times New Roman" w:hAnsi="Times New Roman" w:cs="Times New Roman"/>
          <w:sz w:val="28"/>
          <w:szCs w:val="28"/>
          <w:vertAlign w:val="subscript"/>
        </w:rPr>
        <w:t>ij</w:t>
      </w:r>
      <w:proofErr w:type="spellEnd"/>
      <w:r w:rsidRPr="001D4701">
        <w:rPr>
          <w:rFonts w:ascii="Times New Roman" w:hAnsi="Times New Roman" w:cs="Times New Roman"/>
          <w:sz w:val="28"/>
          <w:szCs w:val="28"/>
        </w:rPr>
        <w:t xml:space="preserve"> - объем средств, предусмотренных за счет краевого бюджета проектом(</w:t>
      </w:r>
      <w:proofErr w:type="spellStart"/>
      <w:r w:rsidRPr="001D4701">
        <w:rPr>
          <w:rFonts w:ascii="Times New Roman" w:hAnsi="Times New Roman" w:cs="Times New Roman"/>
          <w:sz w:val="28"/>
          <w:szCs w:val="28"/>
        </w:rPr>
        <w:t>ами</w:t>
      </w:r>
      <w:proofErr w:type="spellEnd"/>
      <w:r w:rsidRPr="001D4701">
        <w:rPr>
          <w:rFonts w:ascii="Times New Roman" w:hAnsi="Times New Roman" w:cs="Times New Roman"/>
          <w:sz w:val="28"/>
          <w:szCs w:val="28"/>
        </w:rPr>
        <w:t>) местных инициатив j-го поселения, входящего в состав i-го муниципального района, на реализацию проекта(</w:t>
      </w:r>
      <w:proofErr w:type="spellStart"/>
      <w:r w:rsidRPr="001D4701">
        <w:rPr>
          <w:rFonts w:ascii="Times New Roman" w:hAnsi="Times New Roman" w:cs="Times New Roman"/>
          <w:sz w:val="28"/>
          <w:szCs w:val="28"/>
        </w:rPr>
        <w:t>ов</w:t>
      </w:r>
      <w:proofErr w:type="spellEnd"/>
      <w:r w:rsidRPr="001D4701">
        <w:rPr>
          <w:rFonts w:ascii="Times New Roman" w:hAnsi="Times New Roman" w:cs="Times New Roman"/>
          <w:sz w:val="28"/>
          <w:szCs w:val="28"/>
        </w:rPr>
        <w:t>) местных инициатив, признанного(</w:t>
      </w:r>
      <w:proofErr w:type="spellStart"/>
      <w:r w:rsidRPr="001D4701">
        <w:rPr>
          <w:rFonts w:ascii="Times New Roman" w:hAnsi="Times New Roman" w:cs="Times New Roman"/>
          <w:sz w:val="28"/>
          <w:szCs w:val="28"/>
        </w:rPr>
        <w:t>ых</w:t>
      </w:r>
      <w:proofErr w:type="spellEnd"/>
      <w:r w:rsidRPr="001D4701">
        <w:rPr>
          <w:rFonts w:ascii="Times New Roman" w:hAnsi="Times New Roman" w:cs="Times New Roman"/>
          <w:sz w:val="28"/>
          <w:szCs w:val="28"/>
        </w:rPr>
        <w:t>) победителем(</w:t>
      </w:r>
      <w:proofErr w:type="spellStart"/>
      <w:r w:rsidRPr="001D4701">
        <w:rPr>
          <w:rFonts w:ascii="Times New Roman" w:hAnsi="Times New Roman" w:cs="Times New Roman"/>
          <w:sz w:val="28"/>
          <w:szCs w:val="28"/>
        </w:rPr>
        <w:t>ями</w:t>
      </w:r>
      <w:proofErr w:type="spellEnd"/>
      <w:r w:rsidRPr="001D4701">
        <w:rPr>
          <w:rFonts w:ascii="Times New Roman" w:hAnsi="Times New Roman" w:cs="Times New Roman"/>
          <w:sz w:val="28"/>
          <w:szCs w:val="28"/>
        </w:rPr>
        <w:t>) краевого конкурса по отбору проектов местных инициатив муниципальных образований Краснодарского края;</w:t>
      </w:r>
    </w:p>
    <w:p w14:paraId="0F3A35C1"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n - количество проектов местных инициатив городских, сельских поселений, входящих в состав i-го муниципального района Краснодарского края, признанных победителями краевого конкурса по отбору проектов местных инициатив муниципальных образований Краснодарского края.</w:t>
      </w:r>
    </w:p>
    <w:p w14:paraId="472CD7AC" w14:textId="77777777" w:rsidR="001D4701" w:rsidRPr="001D4701" w:rsidRDefault="001D4701" w:rsidP="001D4701">
      <w:pPr>
        <w:pStyle w:val="ConsPlusNormal"/>
        <w:ind w:firstLine="540"/>
        <w:jc w:val="both"/>
        <w:rPr>
          <w:rFonts w:ascii="Times New Roman" w:hAnsi="Times New Roman" w:cs="Times New Roman"/>
          <w:sz w:val="28"/>
          <w:szCs w:val="28"/>
        </w:rPr>
      </w:pPr>
      <w:r w:rsidRPr="001D4701">
        <w:rPr>
          <w:rFonts w:ascii="Times New Roman" w:hAnsi="Times New Roman" w:cs="Times New Roman"/>
          <w:sz w:val="28"/>
          <w:szCs w:val="28"/>
        </w:rPr>
        <w:t>2.2. Распределение дотаций на поддержку местных инициатив между муниципальными образованиями Краснодарского края осуществляется в пределах бюджетных ассигнований, предусмотренных администрации Краснодарского края на соответствующие цели, и утверждается постановлением главы администрации (губернатора) Краснодарского края.</w:t>
      </w:r>
    </w:p>
    <w:p w14:paraId="1E5AC1EB" w14:textId="77777777" w:rsidR="001D4701" w:rsidRPr="001D4701" w:rsidRDefault="001D4701" w:rsidP="001D4701">
      <w:pPr>
        <w:pStyle w:val="ConsPlusNormal"/>
        <w:jc w:val="both"/>
        <w:rPr>
          <w:rFonts w:ascii="Times New Roman" w:hAnsi="Times New Roman" w:cs="Times New Roman"/>
          <w:sz w:val="28"/>
          <w:szCs w:val="28"/>
        </w:rPr>
      </w:pPr>
    </w:p>
    <w:p w14:paraId="1ACE2572"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Директор департамента</w:t>
      </w:r>
    </w:p>
    <w:p w14:paraId="717F4E6B"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внутренней политики администрации</w:t>
      </w:r>
    </w:p>
    <w:p w14:paraId="3BF04E11"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Краснодарского края</w:t>
      </w:r>
    </w:p>
    <w:p w14:paraId="0CEFAAEF" w14:textId="77777777" w:rsidR="001D4701" w:rsidRPr="001D4701" w:rsidRDefault="001D4701" w:rsidP="001D4701">
      <w:pPr>
        <w:pStyle w:val="ConsPlusNormal"/>
        <w:jc w:val="right"/>
        <w:rPr>
          <w:rFonts w:ascii="Times New Roman" w:hAnsi="Times New Roman" w:cs="Times New Roman"/>
          <w:sz w:val="28"/>
          <w:szCs w:val="28"/>
        </w:rPr>
      </w:pPr>
      <w:r w:rsidRPr="001D4701">
        <w:rPr>
          <w:rFonts w:ascii="Times New Roman" w:hAnsi="Times New Roman" w:cs="Times New Roman"/>
          <w:sz w:val="28"/>
          <w:szCs w:val="28"/>
        </w:rPr>
        <w:t>И.О.ЧАГАЕВ</w:t>
      </w:r>
    </w:p>
    <w:p w14:paraId="617D549C" w14:textId="77777777" w:rsidR="001D4701" w:rsidRPr="001D4701" w:rsidRDefault="001D4701" w:rsidP="001D4701">
      <w:pPr>
        <w:pStyle w:val="ConsPlusNormal"/>
        <w:jc w:val="both"/>
        <w:rPr>
          <w:rFonts w:ascii="Times New Roman" w:hAnsi="Times New Roman" w:cs="Times New Roman"/>
          <w:sz w:val="28"/>
          <w:szCs w:val="28"/>
        </w:rPr>
      </w:pPr>
    </w:p>
    <w:p w14:paraId="2023D0F2" w14:textId="77777777" w:rsidR="001D4701" w:rsidRPr="001D4701" w:rsidRDefault="001D4701" w:rsidP="001D4701">
      <w:pPr>
        <w:pStyle w:val="ConsPlusNormal"/>
        <w:jc w:val="both"/>
        <w:rPr>
          <w:rFonts w:ascii="Times New Roman" w:hAnsi="Times New Roman" w:cs="Times New Roman"/>
          <w:sz w:val="28"/>
          <w:szCs w:val="28"/>
        </w:rPr>
      </w:pPr>
    </w:p>
    <w:p w14:paraId="19139973" w14:textId="77777777" w:rsidR="001D4701" w:rsidRPr="001D4701" w:rsidRDefault="001D4701" w:rsidP="001D4701">
      <w:pPr>
        <w:pStyle w:val="ConsPlusNormal"/>
        <w:pBdr>
          <w:top w:val="single" w:sz="6" w:space="0" w:color="auto"/>
        </w:pBdr>
        <w:jc w:val="both"/>
        <w:rPr>
          <w:rFonts w:ascii="Times New Roman" w:hAnsi="Times New Roman" w:cs="Times New Roman"/>
          <w:sz w:val="28"/>
          <w:szCs w:val="28"/>
        </w:rPr>
      </w:pPr>
    </w:p>
    <w:p w14:paraId="06FF2C64" w14:textId="77777777" w:rsidR="008D4135" w:rsidRPr="001D4701" w:rsidRDefault="008D4135" w:rsidP="001D4701">
      <w:pPr>
        <w:spacing w:after="0" w:line="240" w:lineRule="auto"/>
        <w:rPr>
          <w:rFonts w:ascii="Times New Roman" w:hAnsi="Times New Roman" w:cs="Times New Roman"/>
          <w:sz w:val="28"/>
          <w:szCs w:val="28"/>
        </w:rPr>
      </w:pPr>
    </w:p>
    <w:sectPr w:rsidR="008D4135" w:rsidRPr="001D4701" w:rsidSect="00BB05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701"/>
    <w:rsid w:val="001D4701"/>
    <w:rsid w:val="008D41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6FA0A"/>
  <w15:chartTrackingRefBased/>
  <w15:docId w15:val="{F08D0F07-B898-4FBC-9997-754831FF8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D470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1D470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1D470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76DCE79BE199872DC4C8C3939437BD42DEAC86D4C19102F8F80DBECFC165D1C2ECECE9711AED6E1B5EF787A54530893F4FC6AB5FA5A0F977B642FD2CFLFL" TargetMode="External"/><Relationship Id="rId13" Type="http://schemas.openxmlformats.org/officeDocument/2006/relationships/hyperlink" Target="consultantplus://offline/ref=A76DCE79BE199872DC4C92342F2F24DE29E691604C1E1870D1D3DDBBA3465B496E8EC8C655EBDAEBE1BC392F5E5958DCB0A879B6FE46C0LDL"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ref=A76DCE79BE199872DC4C8C3939437BD42DEAC86D4C1810248D83DBECFC165D1C2ECECE9711AED6E1B5ED7D7A54530893F4FC6AB5FA5A0F977B642FD2CFLFL" TargetMode="External"/><Relationship Id="rId12" Type="http://schemas.openxmlformats.org/officeDocument/2006/relationships/hyperlink" Target="consultantplus://offline/ref=A76DCE79BE199872DC4C8C3939437BD42DEAC86D4C1810248D83DBECFC165D1C2ECECE9711AED6E1B5ED7D7A5B530893F4FC6AB5FA5A0F977B642FD2CFLFL"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wmf"/><Relationship Id="rId1" Type="http://schemas.openxmlformats.org/officeDocument/2006/relationships/styles" Target="styles.xml"/><Relationship Id="rId6" Type="http://schemas.openxmlformats.org/officeDocument/2006/relationships/hyperlink" Target="consultantplus://offline/ref=A76DCE79BE199872DC4C8C3939437BD42DEAC86D4C1810248D83DBECFC165D1C2ECECE9711AED6E1B5ED7D7A55530893F4FC6AB5FA5A0F977B642FD2CFLFL" TargetMode="External"/><Relationship Id="rId11" Type="http://schemas.openxmlformats.org/officeDocument/2006/relationships/hyperlink" Target="consultantplus://offline/ref=A76DCE79BE199872DC4C8C3939437BD42DEAC86D4C1910208C84DBECFC165D1C2ECECE9711AED6E1B7ED7A7C50530893F4FC6AB5FA5A0F977B642FD2CFLFL" TargetMode="External"/><Relationship Id="rId5" Type="http://schemas.openxmlformats.org/officeDocument/2006/relationships/hyperlink" Target="consultantplus://offline/ref=A76DCE79BE199872DC4C8C3939437BD42DEAC86D4C1910208C84DBECFC165D1C2ECECE9711AED6E1B7ED757C5A530893F4FC6AB5FA5A0F977B642FD2CFLFL" TargetMode="External"/><Relationship Id="rId15" Type="http://schemas.openxmlformats.org/officeDocument/2006/relationships/hyperlink" Target="consultantplus://offline/ref=A76DCE79BE199872DC4C8C3939437BD42DEAC86D4C1910208C84DBECFC165D1C2ECECE9711AED6E1B7ED7B7350530893F4FC6AB5FA5A0F977B642FD2CFLFL" TargetMode="External"/><Relationship Id="rId10" Type="http://schemas.openxmlformats.org/officeDocument/2006/relationships/hyperlink" Target="consultantplus://offline/ref=A76DCE79BE199872DC4C8C3939437BD42DEAC86D4C1810248D83DBECFC165D1C2ECECE9711AED6E1B5ED7D7A54530893F4FC6AB5FA5A0F977B642FD2CFLFL" TargetMode="External"/><Relationship Id="rId4" Type="http://schemas.openxmlformats.org/officeDocument/2006/relationships/hyperlink" Target="consultantplus://offline/ref=A76DCE79BE199872DC4C8C3939437BD42DEAC86D4C1810248D83DBECFC165D1C2ECECE9711AED6E1B5ED7D7A56530893F4FC6AB5FA5A0F977B642FD2CFLFL" TargetMode="External"/><Relationship Id="rId9" Type="http://schemas.openxmlformats.org/officeDocument/2006/relationships/hyperlink" Target="consultantplus://offline/ref=A76DCE79BE199872DC4C8C3939437BD42DEAC86D4C19102F8986DBECFC165D1C2ECECE9711AED6E1B5ED7D7B51530893F4FC6AB5FA5A0F977B642FD2CFLFL" TargetMode="External"/><Relationship Id="rId14" Type="http://schemas.openxmlformats.org/officeDocument/2006/relationships/hyperlink" Target="consultantplus://offline/ref=A76DCE79BE199872DC4C8C3939437BD42DEAC86D4C19112F8B81DBECFC165D1C2ECECE9711AED6E1B5EF7E7951530893F4FC6AB5FA5A0F977B642FD2CFLF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3944</Words>
  <Characters>22482</Characters>
  <Application>Microsoft Office Word</Application>
  <DocSecurity>0</DocSecurity>
  <Lines>187</Lines>
  <Paragraphs>52</Paragraphs>
  <ScaleCrop>false</ScaleCrop>
  <Company/>
  <LinksUpToDate>false</LinksUpToDate>
  <CharactersWithSpaces>26374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agopyan</dc:creator>
  <cp:keywords/>
  <dc:description/>
  <cp:lastModifiedBy>agopyan</cp:lastModifiedBy>
  <cp:revision>1</cp:revision>
  <dcterms:created xsi:type="dcterms:W3CDTF">2022-01-14T11:11:00Z</dcterms:created>
  <dcterms:modified xsi:type="dcterms:W3CDTF">2022-01-14T11:13:00Z</dcterms:modified>
</cp:coreProperties>
</file>